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CellSpacing w:w="0" w:type="dxa"/>
        <w:shd w:val="clear" w:color="auto" w:fill="FFFFFF"/>
        <w:tblCellMar>
          <w:left w:w="0" w:type="dxa"/>
          <w:right w:w="0" w:type="dxa"/>
        </w:tblCellMar>
        <w:tblLook w:val="04A0" w:firstRow="1" w:lastRow="0" w:firstColumn="1" w:lastColumn="0" w:noHBand="0" w:noVBand="1"/>
      </w:tblPr>
      <w:tblGrid>
        <w:gridCol w:w="3140"/>
        <w:gridCol w:w="6045"/>
        <w:gridCol w:w="171"/>
      </w:tblGrid>
      <w:tr w:rsidR="00F67F05" w:rsidRPr="00524471" w14:paraId="73D57A08" w14:textId="77777777" w:rsidTr="005E4384">
        <w:trPr>
          <w:trHeight w:val="992"/>
          <w:tblCellSpacing w:w="0" w:type="dxa"/>
        </w:trPr>
        <w:tc>
          <w:tcPr>
            <w:tcW w:w="3140" w:type="dxa"/>
            <w:shd w:val="clear" w:color="auto" w:fill="FFFFFF"/>
            <w:tcMar>
              <w:top w:w="0" w:type="dxa"/>
              <w:left w:w="108" w:type="dxa"/>
              <w:bottom w:w="0" w:type="dxa"/>
              <w:right w:w="108" w:type="dxa"/>
            </w:tcMar>
            <w:hideMark/>
          </w:tcPr>
          <w:p w14:paraId="74ABF115" w14:textId="77777777" w:rsidR="00524471" w:rsidRDefault="00F67F05" w:rsidP="005E4384">
            <w:pPr>
              <w:spacing w:before="120" w:after="120" w:line="234" w:lineRule="atLeast"/>
              <w:jc w:val="center"/>
              <w:rPr>
                <w:rFonts w:ascii="Times New Roman" w:eastAsia="Times New Roman" w:hAnsi="Times New Roman" w:cs="Times New Roman"/>
                <w:b/>
                <w:bCs/>
                <w:color w:val="000000"/>
                <w:kern w:val="0"/>
                <w:sz w:val="28"/>
                <w:szCs w:val="28"/>
                <w:lang w:val="en-GB"/>
                <w14:ligatures w14:val="none"/>
              </w:rPr>
            </w:pPr>
            <w:bookmarkStart w:id="0" w:name="_GoBack"/>
            <w:bookmarkEnd w:id="0"/>
            <w:r w:rsidRPr="00524471">
              <w:rPr>
                <w:rFonts w:ascii="Times New Roman" w:eastAsia="Times New Roman" w:hAnsi="Times New Roman" w:cs="Times New Roman"/>
                <w:b/>
                <w:bCs/>
                <w:color w:val="000000"/>
                <w:kern w:val="0"/>
                <w:sz w:val="28"/>
                <w:szCs w:val="28"/>
                <w:lang w:val="en-GB"/>
                <w14:ligatures w14:val="none"/>
              </w:rPr>
              <w:t>BỘ TƯ PHÁP</w:t>
            </w:r>
          </w:p>
          <w:p w14:paraId="2D2E599D" w14:textId="6300501E" w:rsidR="00F67F05" w:rsidRPr="00524471" w:rsidRDefault="00524471" w:rsidP="005E4384">
            <w:pPr>
              <w:spacing w:before="120" w:after="120" w:line="234" w:lineRule="atLeast"/>
              <w:jc w:val="center"/>
              <w:rPr>
                <w:rFonts w:ascii="Times New Roman" w:eastAsia="Times New Roman" w:hAnsi="Times New Roman" w:cs="Times New Roman"/>
                <w:color w:val="000000"/>
                <w:kern w:val="0"/>
                <w:sz w:val="28"/>
                <w:szCs w:val="28"/>
                <w14:ligatures w14:val="none"/>
              </w:rPr>
            </w:pPr>
            <w:r w:rsidRPr="00524471">
              <w:rPr>
                <w:rFonts w:ascii="Times New Roman" w:eastAsia="Times New Roman" w:hAnsi="Times New Roman" w:cs="Times New Roman"/>
                <w:b/>
                <w:bCs/>
                <w:color w:val="000000"/>
                <w:kern w:val="0"/>
                <w:sz w:val="28"/>
                <w:szCs w:val="28"/>
                <w:lang w:val="en-GB"/>
                <w14:ligatures w14:val="none"/>
              </w:rPr>
              <w:t>-------</w:t>
            </w:r>
            <w:r w:rsidR="00F67F05" w:rsidRPr="00524471">
              <w:rPr>
                <w:rFonts w:ascii="Times New Roman" w:eastAsia="Times New Roman" w:hAnsi="Times New Roman" w:cs="Times New Roman"/>
                <w:b/>
                <w:bCs/>
                <w:color w:val="000000"/>
                <w:kern w:val="0"/>
                <w:sz w:val="28"/>
                <w:szCs w:val="28"/>
                <w:lang w:val="en-GB"/>
                <w14:ligatures w14:val="none"/>
              </w:rPr>
              <w:br/>
            </w:r>
          </w:p>
        </w:tc>
        <w:tc>
          <w:tcPr>
            <w:tcW w:w="6216" w:type="dxa"/>
            <w:gridSpan w:val="2"/>
            <w:shd w:val="clear" w:color="auto" w:fill="FFFFFF"/>
            <w:tcMar>
              <w:top w:w="0" w:type="dxa"/>
              <w:left w:w="108" w:type="dxa"/>
              <w:bottom w:w="0" w:type="dxa"/>
              <w:right w:w="108" w:type="dxa"/>
            </w:tcMar>
            <w:hideMark/>
          </w:tcPr>
          <w:p w14:paraId="6630A922" w14:textId="77777777" w:rsidR="00F67F05" w:rsidRPr="00524471" w:rsidRDefault="00F67F05" w:rsidP="005E4384">
            <w:pPr>
              <w:spacing w:before="120" w:after="120" w:line="234" w:lineRule="atLeast"/>
              <w:jc w:val="center"/>
              <w:rPr>
                <w:rFonts w:ascii="Times New Roman" w:eastAsia="Times New Roman" w:hAnsi="Times New Roman" w:cs="Times New Roman"/>
                <w:color w:val="000000"/>
                <w:kern w:val="0"/>
                <w:sz w:val="28"/>
                <w:szCs w:val="28"/>
                <w14:ligatures w14:val="none"/>
              </w:rPr>
            </w:pPr>
            <w:r w:rsidRPr="00524471">
              <w:rPr>
                <w:rFonts w:ascii="Times New Roman" w:eastAsia="Times New Roman" w:hAnsi="Times New Roman" w:cs="Times New Roman"/>
                <w:b/>
                <w:bCs/>
                <w:color w:val="000000"/>
                <w:kern w:val="0"/>
                <w:sz w:val="28"/>
                <w:szCs w:val="28"/>
                <w:lang w:val="en-GB"/>
                <w14:ligatures w14:val="none"/>
              </w:rPr>
              <w:t>CỘNG HÒA XÃ HỘI CHỦ NGHĨA VIỆT NAM</w:t>
            </w:r>
            <w:r w:rsidRPr="00524471">
              <w:rPr>
                <w:rFonts w:ascii="Times New Roman" w:eastAsia="Times New Roman" w:hAnsi="Times New Roman" w:cs="Times New Roman"/>
                <w:b/>
                <w:bCs/>
                <w:color w:val="000000"/>
                <w:kern w:val="0"/>
                <w:sz w:val="28"/>
                <w:szCs w:val="28"/>
                <w:lang w:val="en-GB"/>
                <w14:ligatures w14:val="none"/>
              </w:rPr>
              <w:br/>
              <w:t>Độc lập - Tự do - Hạnh phúc</w:t>
            </w:r>
            <w:r w:rsidRPr="00524471">
              <w:rPr>
                <w:rFonts w:ascii="Times New Roman" w:eastAsia="Times New Roman" w:hAnsi="Times New Roman" w:cs="Times New Roman"/>
                <w:b/>
                <w:bCs/>
                <w:color w:val="000000"/>
                <w:kern w:val="0"/>
                <w:sz w:val="28"/>
                <w:szCs w:val="28"/>
                <w:lang w:val="en-GB"/>
                <w14:ligatures w14:val="none"/>
              </w:rPr>
              <w:br/>
              <w:t>---------------</w:t>
            </w:r>
          </w:p>
        </w:tc>
      </w:tr>
      <w:tr w:rsidR="00F67F05" w:rsidRPr="00524471" w14:paraId="6C79C5B6" w14:textId="77777777" w:rsidTr="005E4384">
        <w:trPr>
          <w:gridAfter w:val="1"/>
          <w:wAfter w:w="171" w:type="dxa"/>
          <w:tblCellSpacing w:w="0" w:type="dxa"/>
        </w:trPr>
        <w:tc>
          <w:tcPr>
            <w:tcW w:w="3140" w:type="dxa"/>
            <w:shd w:val="clear" w:color="auto" w:fill="FFFFFF"/>
            <w:tcMar>
              <w:top w:w="0" w:type="dxa"/>
              <w:left w:w="108" w:type="dxa"/>
              <w:bottom w:w="0" w:type="dxa"/>
              <w:right w:w="108" w:type="dxa"/>
            </w:tcMar>
            <w:hideMark/>
          </w:tcPr>
          <w:p w14:paraId="5FB76856" w14:textId="4B740D01" w:rsidR="00F67F05" w:rsidRPr="00524471" w:rsidRDefault="00524471" w:rsidP="00524471">
            <w:pPr>
              <w:spacing w:before="120" w:after="120" w:line="234" w:lineRule="atLeast"/>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lang w:val="en-GB"/>
                <w14:ligatures w14:val="none"/>
              </w:rPr>
              <w:t xml:space="preserve">Số:       </w:t>
            </w:r>
            <w:r w:rsidR="00F67F05" w:rsidRPr="00524471">
              <w:rPr>
                <w:rFonts w:ascii="Times New Roman" w:eastAsia="Times New Roman" w:hAnsi="Times New Roman" w:cs="Times New Roman"/>
                <w:color w:val="000000"/>
                <w:kern w:val="0"/>
                <w:sz w:val="28"/>
                <w:szCs w:val="28"/>
                <w:lang w:val="en-GB"/>
                <w14:ligatures w14:val="none"/>
              </w:rPr>
              <w:t>/2025/TT-BTP</w:t>
            </w:r>
          </w:p>
        </w:tc>
        <w:tc>
          <w:tcPr>
            <w:tcW w:w="6045" w:type="dxa"/>
            <w:shd w:val="clear" w:color="auto" w:fill="FFFFFF"/>
            <w:tcMar>
              <w:top w:w="0" w:type="dxa"/>
              <w:left w:w="108" w:type="dxa"/>
              <w:bottom w:w="0" w:type="dxa"/>
              <w:right w:w="108" w:type="dxa"/>
            </w:tcMar>
            <w:hideMark/>
          </w:tcPr>
          <w:p w14:paraId="1A2A8695" w14:textId="2588C3C1" w:rsidR="00F67F05" w:rsidRPr="00524471" w:rsidRDefault="00524471" w:rsidP="00524471">
            <w:pPr>
              <w:spacing w:before="120" w:after="120" w:line="234" w:lineRule="atLeast"/>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i/>
                <w:iCs/>
                <w:color w:val="000000"/>
                <w:kern w:val="0"/>
                <w:sz w:val="28"/>
                <w:szCs w:val="28"/>
                <w:lang w:val="en-GB"/>
                <w14:ligatures w14:val="none"/>
              </w:rPr>
              <w:t xml:space="preserve">Hà Nội, ngày   </w:t>
            </w:r>
            <w:r w:rsidR="00BF65C6">
              <w:rPr>
                <w:rFonts w:ascii="Times New Roman" w:eastAsia="Times New Roman" w:hAnsi="Times New Roman" w:cs="Times New Roman"/>
                <w:i/>
                <w:iCs/>
                <w:color w:val="000000"/>
                <w:kern w:val="0"/>
                <w:sz w:val="28"/>
                <w:szCs w:val="28"/>
                <w:lang w:val="en-GB"/>
                <w14:ligatures w14:val="none"/>
              </w:rPr>
              <w:t xml:space="preserve"> </w:t>
            </w:r>
            <w:r>
              <w:rPr>
                <w:rFonts w:ascii="Times New Roman" w:eastAsia="Times New Roman" w:hAnsi="Times New Roman" w:cs="Times New Roman"/>
                <w:i/>
                <w:iCs/>
                <w:color w:val="000000"/>
                <w:kern w:val="0"/>
                <w:sz w:val="28"/>
                <w:szCs w:val="28"/>
                <w:lang w:val="en-GB"/>
                <w14:ligatures w14:val="none"/>
              </w:rPr>
              <w:t xml:space="preserve">  tháng 12</w:t>
            </w:r>
            <w:r w:rsidR="00F67F05" w:rsidRPr="00524471">
              <w:rPr>
                <w:rFonts w:ascii="Times New Roman" w:eastAsia="Times New Roman" w:hAnsi="Times New Roman" w:cs="Times New Roman"/>
                <w:i/>
                <w:iCs/>
                <w:color w:val="000000"/>
                <w:kern w:val="0"/>
                <w:sz w:val="28"/>
                <w:szCs w:val="28"/>
                <w:lang w:val="en-GB"/>
                <w14:ligatures w14:val="none"/>
              </w:rPr>
              <w:t xml:space="preserve"> năm 2025</w:t>
            </w:r>
          </w:p>
        </w:tc>
      </w:tr>
    </w:tbl>
    <w:p w14:paraId="370CEA43" w14:textId="77777777" w:rsidR="00491D84" w:rsidRDefault="00491D84" w:rsidP="00491D84">
      <w:pPr>
        <w:shd w:val="clear" w:color="auto" w:fill="FFFFFF"/>
        <w:spacing w:after="0" w:line="240" w:lineRule="auto"/>
        <w:jc w:val="center"/>
        <w:rPr>
          <w:rFonts w:ascii="Times New Roman" w:eastAsia="Times New Roman" w:hAnsi="Times New Roman" w:cs="Times New Roman"/>
          <w:b/>
          <w:bCs/>
          <w:color w:val="000000"/>
          <w:kern w:val="0"/>
          <w:sz w:val="28"/>
          <w:szCs w:val="28"/>
          <w:lang w:val="en-GB"/>
          <w14:ligatures w14:val="none"/>
        </w:rPr>
      </w:pPr>
      <w:bookmarkStart w:id="1" w:name="loai_1"/>
    </w:p>
    <w:p w14:paraId="7F3F8123" w14:textId="698BE63F" w:rsidR="00F67F05" w:rsidRPr="00BF65C6" w:rsidRDefault="00F67F05" w:rsidP="00491D84">
      <w:pPr>
        <w:shd w:val="clear" w:color="auto" w:fill="FFFFFF"/>
        <w:spacing w:after="0" w:line="240" w:lineRule="auto"/>
        <w:jc w:val="center"/>
        <w:rPr>
          <w:rFonts w:ascii="Times New Roman" w:eastAsia="Times New Roman" w:hAnsi="Times New Roman" w:cs="Times New Roman"/>
          <w:color w:val="000000"/>
          <w:kern w:val="0"/>
          <w:sz w:val="28"/>
          <w:szCs w:val="28"/>
          <w14:ligatures w14:val="none"/>
        </w:rPr>
      </w:pPr>
      <w:r w:rsidRPr="00BF65C6">
        <w:rPr>
          <w:rFonts w:ascii="Times New Roman" w:eastAsia="Times New Roman" w:hAnsi="Times New Roman" w:cs="Times New Roman"/>
          <w:b/>
          <w:bCs/>
          <w:color w:val="000000"/>
          <w:kern w:val="0"/>
          <w:sz w:val="28"/>
          <w:szCs w:val="28"/>
          <w:lang w:val="en-GB"/>
          <w14:ligatures w14:val="none"/>
        </w:rPr>
        <w:t>THÔNG TƯ</w:t>
      </w:r>
      <w:bookmarkEnd w:id="1"/>
    </w:p>
    <w:p w14:paraId="71CB1815" w14:textId="77777777" w:rsidR="00A2193B" w:rsidRDefault="00420E6B" w:rsidP="00491D84">
      <w:pPr>
        <w:shd w:val="clear" w:color="auto" w:fill="FFFFFF"/>
        <w:spacing w:after="0" w:line="240" w:lineRule="auto"/>
        <w:jc w:val="center"/>
        <w:rPr>
          <w:rFonts w:ascii="Times New Roman" w:eastAsia="Times New Roman" w:hAnsi="Times New Roman" w:cs="Times New Roman"/>
          <w:b/>
          <w:color w:val="000000"/>
          <w:kern w:val="0"/>
          <w:sz w:val="28"/>
          <w:szCs w:val="28"/>
          <w:lang w:val="en-GB"/>
          <w14:ligatures w14:val="none"/>
        </w:rPr>
      </w:pPr>
      <w:bookmarkStart w:id="2" w:name="loai_1_name"/>
      <w:r w:rsidRPr="00A2193B">
        <w:rPr>
          <w:rFonts w:ascii="Times New Roman" w:eastAsia="Times New Roman" w:hAnsi="Times New Roman" w:cs="Times New Roman"/>
          <w:b/>
          <w:color w:val="000000"/>
          <w:kern w:val="0"/>
          <w:sz w:val="28"/>
          <w:szCs w:val="28"/>
          <w:lang w:val="en-GB"/>
          <w14:ligatures w14:val="none"/>
        </w:rPr>
        <w:t>S</w:t>
      </w:r>
      <w:r w:rsidR="00A2193B" w:rsidRPr="00A2193B">
        <w:rPr>
          <w:rFonts w:ascii="Times New Roman" w:eastAsia="Times New Roman" w:hAnsi="Times New Roman" w:cs="Times New Roman"/>
          <w:b/>
          <w:color w:val="000000"/>
          <w:kern w:val="0"/>
          <w:sz w:val="28"/>
          <w:szCs w:val="28"/>
          <w:lang w:val="en-GB"/>
          <w14:ligatures w14:val="none"/>
        </w:rPr>
        <w:t xml:space="preserve">ửa đổi các thông tư </w:t>
      </w:r>
    </w:p>
    <w:p w14:paraId="52B65B88" w14:textId="2F65C33C" w:rsidR="00BF65C6" w:rsidRPr="00A2193B" w:rsidRDefault="00A2193B" w:rsidP="00491D84">
      <w:pPr>
        <w:shd w:val="clear" w:color="auto" w:fill="FFFFFF"/>
        <w:spacing w:after="0" w:line="240" w:lineRule="auto"/>
        <w:jc w:val="center"/>
        <w:rPr>
          <w:rFonts w:ascii="Times New Roman" w:eastAsia="Times New Roman" w:hAnsi="Times New Roman" w:cs="Times New Roman"/>
          <w:b/>
          <w:color w:val="000000"/>
          <w:kern w:val="0"/>
          <w:sz w:val="28"/>
          <w:szCs w:val="28"/>
          <w:lang w:val="en-GB"/>
          <w14:ligatures w14:val="none"/>
        </w:rPr>
      </w:pPr>
      <w:r w:rsidRPr="00A2193B">
        <w:rPr>
          <w:rFonts w:ascii="Times New Roman" w:eastAsia="Times New Roman" w:hAnsi="Times New Roman" w:cs="Times New Roman"/>
          <w:b/>
          <w:color w:val="000000"/>
          <w:kern w:val="0"/>
          <w:sz w:val="28"/>
          <w:szCs w:val="28"/>
          <w:lang w:val="en-GB"/>
          <w14:ligatures w14:val="none"/>
        </w:rPr>
        <w:t>liên quan đến thủ tục hành chính</w:t>
      </w:r>
      <w:r>
        <w:rPr>
          <w:rFonts w:ascii="Times New Roman" w:eastAsia="Times New Roman" w:hAnsi="Times New Roman" w:cs="Times New Roman"/>
          <w:b/>
          <w:color w:val="000000"/>
          <w:kern w:val="0"/>
          <w:sz w:val="28"/>
          <w:szCs w:val="28"/>
          <w:lang w:val="en-GB"/>
          <w14:ligatures w14:val="none"/>
        </w:rPr>
        <w:t xml:space="preserve"> </w:t>
      </w:r>
      <w:r w:rsidRPr="00A2193B">
        <w:rPr>
          <w:rFonts w:ascii="Times New Roman" w:eastAsia="Times New Roman" w:hAnsi="Times New Roman" w:cs="Times New Roman"/>
          <w:b/>
          <w:color w:val="000000"/>
          <w:kern w:val="0"/>
          <w:sz w:val="28"/>
          <w:szCs w:val="28"/>
          <w:lang w:val="en-GB"/>
          <w14:ligatures w14:val="none"/>
        </w:rPr>
        <w:t xml:space="preserve">trong lĩnh vực bổ trợ tư pháp </w:t>
      </w:r>
      <w:bookmarkEnd w:id="2"/>
    </w:p>
    <w:p w14:paraId="53B36DD1" w14:textId="77777777" w:rsidR="00BF65C6" w:rsidRPr="00BF65C6" w:rsidRDefault="00BF65C6" w:rsidP="00BF65C6">
      <w:pPr>
        <w:shd w:val="clear" w:color="auto" w:fill="FFFFFF"/>
        <w:spacing w:after="0" w:line="234" w:lineRule="atLeast"/>
        <w:jc w:val="center"/>
        <w:rPr>
          <w:rFonts w:ascii="Times New Roman" w:hAnsi="Times New Roman" w:cs="Times New Roman"/>
          <w:color w:val="000000"/>
          <w:sz w:val="28"/>
          <w:szCs w:val="28"/>
          <w:shd w:val="clear" w:color="auto" w:fill="FFFFFF"/>
        </w:rPr>
      </w:pPr>
    </w:p>
    <w:p w14:paraId="07758E88" w14:textId="3E8A5955" w:rsidR="00F67F05" w:rsidRDefault="00F67F05" w:rsidP="00491D84">
      <w:pPr>
        <w:shd w:val="clear" w:color="auto" w:fill="FFFFFF"/>
        <w:spacing w:before="120" w:after="120" w:line="320" w:lineRule="atLeast"/>
        <w:ind w:firstLine="720"/>
        <w:jc w:val="both"/>
        <w:rPr>
          <w:rFonts w:ascii="Times New Roman" w:eastAsia="Times New Roman" w:hAnsi="Times New Roman" w:cs="Times New Roman"/>
          <w:i/>
          <w:iCs/>
          <w:color w:val="000000"/>
          <w:kern w:val="0"/>
          <w:sz w:val="28"/>
          <w:szCs w:val="28"/>
          <w:lang w:val="en-GB"/>
          <w14:ligatures w14:val="none"/>
        </w:rPr>
      </w:pPr>
      <w:r w:rsidRPr="00524471">
        <w:rPr>
          <w:rFonts w:ascii="Times New Roman" w:eastAsia="Times New Roman" w:hAnsi="Times New Roman" w:cs="Times New Roman"/>
          <w:i/>
          <w:iCs/>
          <w:color w:val="000000"/>
          <w:kern w:val="0"/>
          <w:sz w:val="28"/>
          <w:szCs w:val="28"/>
          <w:lang w:val="en-GB"/>
          <w14:ligatures w14:val="none"/>
        </w:rPr>
        <w:t>Căn cứ Nghị định số 39/2025/NĐ-CP ngày 26 tháng 02 năm 2025 của Chính phủ quy định chức năng, nhiệm vụ, quyền hạn và cơ cấu tổ chức của Bộ Tư pháp;</w:t>
      </w:r>
    </w:p>
    <w:p w14:paraId="43E9BB71" w14:textId="245BB632" w:rsidR="00F67F05" w:rsidRPr="00524471" w:rsidRDefault="00F67F05"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14:ligatures w14:val="none"/>
        </w:rPr>
      </w:pPr>
      <w:r w:rsidRPr="00524471">
        <w:rPr>
          <w:rFonts w:ascii="Times New Roman" w:eastAsia="Times New Roman" w:hAnsi="Times New Roman" w:cs="Times New Roman"/>
          <w:i/>
          <w:iCs/>
          <w:color w:val="000000"/>
          <w:kern w:val="0"/>
          <w:sz w:val="28"/>
          <w:szCs w:val="28"/>
          <w:lang w:val="en-GB"/>
          <w14:ligatures w14:val="none"/>
        </w:rPr>
        <w:t xml:space="preserve">Theo đề nghị của </w:t>
      </w:r>
      <w:r w:rsidR="0032001E">
        <w:rPr>
          <w:rFonts w:ascii="Times New Roman" w:eastAsia="Times New Roman" w:hAnsi="Times New Roman" w:cs="Times New Roman"/>
          <w:i/>
          <w:iCs/>
          <w:color w:val="000000"/>
          <w:kern w:val="0"/>
          <w:sz w:val="28"/>
          <w:szCs w:val="28"/>
          <w:lang w:val="en-GB"/>
          <w14:ligatures w14:val="none"/>
        </w:rPr>
        <w:t>Cục</w:t>
      </w:r>
      <w:r w:rsidRPr="00524471">
        <w:rPr>
          <w:rFonts w:ascii="Times New Roman" w:eastAsia="Times New Roman" w:hAnsi="Times New Roman" w:cs="Times New Roman"/>
          <w:i/>
          <w:iCs/>
          <w:color w:val="000000"/>
          <w:kern w:val="0"/>
          <w:sz w:val="28"/>
          <w:szCs w:val="28"/>
          <w:lang w:val="en-GB"/>
          <w14:ligatures w14:val="none"/>
        </w:rPr>
        <w:t xml:space="preserve"> trưởng </w:t>
      </w:r>
      <w:r w:rsidR="0032001E">
        <w:rPr>
          <w:rFonts w:ascii="Times New Roman" w:eastAsia="Times New Roman" w:hAnsi="Times New Roman" w:cs="Times New Roman"/>
          <w:i/>
          <w:iCs/>
          <w:color w:val="000000"/>
          <w:kern w:val="0"/>
          <w:sz w:val="28"/>
          <w:szCs w:val="28"/>
          <w:lang w:val="en-GB"/>
          <w14:ligatures w14:val="none"/>
        </w:rPr>
        <w:t>Cục Bổ trợ tư pháp</w:t>
      </w:r>
      <w:r w:rsidRPr="00524471">
        <w:rPr>
          <w:rFonts w:ascii="Times New Roman" w:eastAsia="Times New Roman" w:hAnsi="Times New Roman" w:cs="Times New Roman"/>
          <w:i/>
          <w:iCs/>
          <w:color w:val="000000"/>
          <w:kern w:val="0"/>
          <w:sz w:val="28"/>
          <w:szCs w:val="28"/>
          <w:lang w:val="en-GB"/>
          <w14:ligatures w14:val="none"/>
        </w:rPr>
        <w:t>;</w:t>
      </w:r>
    </w:p>
    <w:p w14:paraId="78C8B530" w14:textId="4DF313BD" w:rsidR="00F67F05" w:rsidRDefault="00F67F05" w:rsidP="00491D84">
      <w:pPr>
        <w:shd w:val="clear" w:color="auto" w:fill="FFFFFF"/>
        <w:spacing w:before="120" w:after="120" w:line="320" w:lineRule="atLeast"/>
        <w:ind w:firstLine="709"/>
        <w:jc w:val="both"/>
        <w:rPr>
          <w:rFonts w:ascii="Times New Roman" w:eastAsia="Times New Roman" w:hAnsi="Times New Roman" w:cs="Times New Roman"/>
          <w:i/>
          <w:iCs/>
          <w:color w:val="000000"/>
          <w:kern w:val="0"/>
          <w:sz w:val="28"/>
          <w:szCs w:val="28"/>
          <w:lang w:val="en-GB"/>
          <w14:ligatures w14:val="none"/>
        </w:rPr>
      </w:pPr>
      <w:r w:rsidRPr="00524471">
        <w:rPr>
          <w:rFonts w:ascii="Times New Roman" w:eastAsia="Times New Roman" w:hAnsi="Times New Roman" w:cs="Times New Roman"/>
          <w:i/>
          <w:iCs/>
          <w:color w:val="000000"/>
          <w:kern w:val="0"/>
          <w:sz w:val="28"/>
          <w:szCs w:val="28"/>
          <w:lang w:val="en-GB"/>
          <w14:ligatures w14:val="none"/>
        </w:rPr>
        <w:t>Bộ trưởng Bộ Tư pháp ban hành Th</w:t>
      </w:r>
      <w:r w:rsidR="00740B86">
        <w:rPr>
          <w:rFonts w:ascii="Times New Roman" w:eastAsia="Times New Roman" w:hAnsi="Times New Roman" w:cs="Times New Roman"/>
          <w:i/>
          <w:iCs/>
          <w:color w:val="000000"/>
          <w:kern w:val="0"/>
          <w:sz w:val="28"/>
          <w:szCs w:val="28"/>
          <w:lang w:val="en-GB"/>
          <w14:ligatures w14:val="none"/>
        </w:rPr>
        <w:t xml:space="preserve">ông tư sửa đổi </w:t>
      </w:r>
      <w:r w:rsidRPr="00524471">
        <w:rPr>
          <w:rFonts w:ascii="Times New Roman" w:eastAsia="Times New Roman" w:hAnsi="Times New Roman" w:cs="Times New Roman"/>
          <w:i/>
          <w:iCs/>
          <w:color w:val="000000"/>
          <w:kern w:val="0"/>
          <w:sz w:val="28"/>
          <w:szCs w:val="28"/>
          <w:lang w:val="en-GB"/>
          <w14:ligatures w14:val="none"/>
        </w:rPr>
        <w:t xml:space="preserve">một số điều của các </w:t>
      </w:r>
      <w:r w:rsidRPr="0034299F">
        <w:rPr>
          <w:rFonts w:ascii="Times New Roman" w:eastAsia="Times New Roman" w:hAnsi="Times New Roman" w:cs="Times New Roman"/>
          <w:i/>
          <w:iCs/>
          <w:kern w:val="0"/>
          <w:sz w:val="28"/>
          <w:szCs w:val="28"/>
          <w:lang w:val="en-GB"/>
          <w14:ligatures w14:val="none"/>
        </w:rPr>
        <w:t xml:space="preserve">thông tư </w:t>
      </w:r>
      <w:r w:rsidR="00740B86">
        <w:rPr>
          <w:rFonts w:ascii="Times New Roman" w:eastAsia="Times New Roman" w:hAnsi="Times New Roman" w:cs="Times New Roman"/>
          <w:i/>
          <w:iCs/>
          <w:color w:val="000000"/>
          <w:kern w:val="0"/>
          <w:sz w:val="28"/>
          <w:szCs w:val="28"/>
          <w:lang w:val="en-GB"/>
          <w14:ligatures w14:val="none"/>
        </w:rPr>
        <w:t>liên quan đến thủ tục hành chính trong lĩnh vực bổ trợ tư pháp</w:t>
      </w:r>
      <w:r w:rsidRPr="00524471">
        <w:rPr>
          <w:rFonts w:ascii="Times New Roman" w:eastAsia="Times New Roman" w:hAnsi="Times New Roman" w:cs="Times New Roman"/>
          <w:i/>
          <w:iCs/>
          <w:color w:val="000000"/>
          <w:kern w:val="0"/>
          <w:sz w:val="28"/>
          <w:szCs w:val="28"/>
          <w:lang w:val="en-GB"/>
          <w14:ligatures w14:val="none"/>
        </w:rPr>
        <w:t>.</w:t>
      </w:r>
    </w:p>
    <w:p w14:paraId="3A703CB6" w14:textId="1F04A42F" w:rsidR="005D001B" w:rsidRPr="00920A8B" w:rsidRDefault="00CF4A5E" w:rsidP="005D001B">
      <w:pPr>
        <w:shd w:val="clear" w:color="auto" w:fill="FFFFFF"/>
        <w:spacing w:before="120" w:after="120" w:line="320" w:lineRule="atLeast"/>
        <w:ind w:firstLine="709"/>
        <w:jc w:val="both"/>
        <w:rPr>
          <w:rFonts w:ascii="Times New Roman" w:eastAsia="Times New Roman" w:hAnsi="Times New Roman" w:cs="Times New Roman"/>
          <w:b/>
          <w:bCs/>
          <w:kern w:val="0"/>
          <w:sz w:val="28"/>
          <w:szCs w:val="28"/>
          <w:lang w:val="en-GB"/>
          <w14:ligatures w14:val="none"/>
        </w:rPr>
      </w:pPr>
      <w:bookmarkStart w:id="3" w:name="dieu_1"/>
      <w:r w:rsidRPr="00920A8B">
        <w:rPr>
          <w:rFonts w:ascii="Times New Roman" w:eastAsia="Times New Roman" w:hAnsi="Times New Roman" w:cs="Times New Roman"/>
          <w:b/>
          <w:bCs/>
          <w:kern w:val="0"/>
          <w:sz w:val="28"/>
          <w:szCs w:val="28"/>
          <w:lang w:val="en-GB"/>
          <w14:ligatures w14:val="none"/>
        </w:rPr>
        <w:t xml:space="preserve">Điều 1. </w:t>
      </w:r>
      <w:r w:rsidR="009112F1" w:rsidRPr="00920A8B">
        <w:rPr>
          <w:rFonts w:ascii="Times New Roman" w:eastAsia="Times New Roman" w:hAnsi="Times New Roman" w:cs="Times New Roman"/>
          <w:b/>
          <w:kern w:val="0"/>
          <w:sz w:val="28"/>
          <w:szCs w:val="28"/>
          <w:lang w:val="en-GB"/>
          <w14:ligatures w14:val="none"/>
        </w:rPr>
        <w:t xml:space="preserve">Sửa đổi </w:t>
      </w:r>
      <w:r w:rsidR="005D001B" w:rsidRPr="00920A8B">
        <w:rPr>
          <w:rFonts w:ascii="Times New Roman" w:eastAsia="Times New Roman" w:hAnsi="Times New Roman" w:cs="Times New Roman"/>
          <w:b/>
          <w:bCs/>
          <w:kern w:val="0"/>
          <w:sz w:val="28"/>
          <w:szCs w:val="28"/>
          <w:lang w:val="en-GB"/>
          <w14:ligatures w14:val="none"/>
        </w:rPr>
        <w:t>Thông tư số 11/2020/TT-BTP ngày 31 tháng 12 năm 2020 quy định về mẫu thẻ, trình tự, thủ tục cấp mới, cấp lại thẻ giám định viên tư pháp</w:t>
      </w:r>
    </w:p>
    <w:p w14:paraId="101B6D61" w14:textId="2BBFA3F8" w:rsidR="005D001B" w:rsidRPr="00920A8B" w:rsidRDefault="005D001B"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lang w:val="en-GB"/>
          <w14:ligatures w14:val="none"/>
        </w:rPr>
      </w:pPr>
      <w:r w:rsidRPr="00920A8B">
        <w:rPr>
          <w:rFonts w:ascii="Times New Roman" w:eastAsia="Times New Roman" w:hAnsi="Times New Roman" w:cs="Times New Roman"/>
          <w:kern w:val="0"/>
          <w:sz w:val="28"/>
          <w:szCs w:val="28"/>
          <w:lang w:val="en-GB"/>
          <w14:ligatures w14:val="none"/>
        </w:rPr>
        <w:t>1. Sửa đổi khoản 3 Điều 8 như sau:</w:t>
      </w:r>
    </w:p>
    <w:p w14:paraId="5068620C" w14:textId="14E84B17" w:rsidR="00F56606" w:rsidRPr="00920A8B" w:rsidRDefault="005D001B"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sidDel="005D001B">
        <w:rPr>
          <w:rFonts w:ascii="Times New Roman" w:eastAsia="Times New Roman" w:hAnsi="Times New Roman" w:cs="Times New Roman"/>
          <w:b/>
          <w:kern w:val="0"/>
          <w:sz w:val="28"/>
          <w:szCs w:val="28"/>
          <w:lang w:val="en-GB"/>
          <w14:ligatures w14:val="none"/>
        </w:rPr>
        <w:t xml:space="preserve"> </w:t>
      </w:r>
      <w:r w:rsidR="00F56606" w:rsidRPr="00920A8B">
        <w:rPr>
          <w:rFonts w:ascii="Times New Roman" w:eastAsia="Times New Roman" w:hAnsi="Times New Roman" w:cs="Times New Roman"/>
          <w:bCs/>
          <w:kern w:val="0"/>
          <w:sz w:val="28"/>
          <w:szCs w:val="28"/>
          <w14:ligatures w14:val="none"/>
        </w:rPr>
        <w:t>“</w:t>
      </w:r>
      <w:r w:rsidR="00F56606" w:rsidRPr="00920A8B">
        <w:rPr>
          <w:rFonts w:ascii="Times New Roman" w:eastAsia="Times New Roman" w:hAnsi="Times New Roman" w:cs="Times New Roman"/>
          <w:kern w:val="0"/>
          <w:sz w:val="28"/>
          <w:szCs w:val="28"/>
          <w:lang w:val="vi-VN"/>
          <w14:ligatures w14:val="none"/>
        </w:rPr>
        <w:t>3. Thủ trưởng đơn vị thuộc bộ, cơ quan ngang bộ được phân công làm đầu mối quản lý chung công tác giám định tư pháp, Giám đốc Sở Tư pháp tiếp nhận hồ sơ đề nghị cấp lại thẻ giám định viên tư pháp.</w:t>
      </w:r>
    </w:p>
    <w:p w14:paraId="4F8637CE" w14:textId="77777777" w:rsidR="00F56606" w:rsidRPr="00920A8B" w:rsidRDefault="00F56606"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i/>
          <w:kern w:val="0"/>
          <w:sz w:val="28"/>
          <w:szCs w:val="28"/>
          <w:lang w:val="vi-VN"/>
          <w14:ligatures w14:val="none"/>
        </w:rPr>
        <w:t>Trong thời hạn 10 ngày</w:t>
      </w:r>
      <w:r w:rsidRPr="00920A8B">
        <w:rPr>
          <w:rFonts w:ascii="Times New Roman" w:eastAsia="Times New Roman" w:hAnsi="Times New Roman" w:cs="Times New Roman"/>
          <w:kern w:val="0"/>
          <w:sz w:val="28"/>
          <w:szCs w:val="28"/>
          <w:lang w:val="vi-VN"/>
          <w14:ligatures w14:val="none"/>
        </w:rPr>
        <w:t>, kể từ ngày tiếp nhận hồ sơ đề nghị cấp lại thẻ giám định viên tư pháp, Thủ trưởng đơn vị thuộc bộ, cơ quan ngang bộ được phân công làm đầu mối quản lý chung công tác giám định tư pháp trình Bộ trưởng, Thủ trưởng cơ quan ngang bộ quyết định cấp lại thẻ giám định viên tư pháp; Giám đốc Sở Tư pháp trình Chủ tịch Ủy ban nhân dân cấp tỉnh quyết định cấp lại thẻ giám định viên tư pháp.</w:t>
      </w:r>
    </w:p>
    <w:p w14:paraId="6B17C4AE" w14:textId="16EB54B0" w:rsidR="00F56606" w:rsidRPr="00920A8B" w:rsidRDefault="009112F1"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i/>
          <w:kern w:val="0"/>
          <w:sz w:val="28"/>
          <w:szCs w:val="28"/>
          <w:lang w:val="vi-VN"/>
          <w14:ligatures w14:val="none"/>
        </w:rPr>
        <w:t>Trong thời hạn 05</w:t>
      </w:r>
      <w:r w:rsidR="00F56606" w:rsidRPr="00920A8B">
        <w:rPr>
          <w:rFonts w:ascii="Times New Roman" w:eastAsia="Times New Roman" w:hAnsi="Times New Roman" w:cs="Times New Roman"/>
          <w:i/>
          <w:kern w:val="0"/>
          <w:sz w:val="28"/>
          <w:szCs w:val="28"/>
          <w:lang w:val="vi-VN"/>
          <w14:ligatures w14:val="none"/>
        </w:rPr>
        <w:t xml:space="preserve"> ngày</w:t>
      </w:r>
      <w:r w:rsidR="00F56606" w:rsidRPr="00920A8B">
        <w:rPr>
          <w:rFonts w:ascii="Times New Roman" w:eastAsia="Times New Roman" w:hAnsi="Times New Roman" w:cs="Times New Roman"/>
          <w:kern w:val="0"/>
          <w:sz w:val="28"/>
          <w:szCs w:val="28"/>
          <w:lang w:val="vi-VN"/>
          <w14:ligatures w14:val="none"/>
        </w:rPr>
        <w:t>, kể từ ngày nhận đủ hồ sơ đề nghị cấp lại thẻ giám định viên tư pháp, Bộ trưởng, Thủ trưởng cơ quan ngang bộ, Chủ tịch Ủy ban nhân dân cấp tỉnh quyết định cấp lại thẻ giám định viên tư pháp; trường hợp từ chối thì phải thông báo bằng văn bản và nêu rõ lý do.</w:t>
      </w:r>
    </w:p>
    <w:p w14:paraId="09E1482B" w14:textId="77777777" w:rsidR="00F56606" w:rsidRPr="00920A8B" w:rsidRDefault="00F56606"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lang w:val="vi-VN"/>
          <w14:ligatures w14:val="none"/>
        </w:rPr>
        <w:t>Thẻ giám định viên tư pháp cấp lại trong trường hợp bị mất, bị hỏng được giữ nguyên số thẻ đã được cấp trước.</w:t>
      </w:r>
    </w:p>
    <w:p w14:paraId="15DA895B" w14:textId="77777777" w:rsidR="009112F1" w:rsidRPr="00920A8B" w:rsidRDefault="00F56606"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lang w:val="vi-VN"/>
          <w14:ligatures w14:val="none"/>
        </w:rPr>
        <w:t>Thẻ giám định viên tư pháp cấp lại trong trường hợp thay đổi nội dung thông tin ghi trên thẻ được đánh số mới theo quy định tại </w:t>
      </w:r>
      <w:bookmarkStart w:id="4" w:name="tc_2"/>
      <w:r w:rsidRPr="00920A8B">
        <w:rPr>
          <w:rFonts w:ascii="Times New Roman" w:eastAsia="Times New Roman" w:hAnsi="Times New Roman" w:cs="Times New Roman"/>
          <w:kern w:val="0"/>
          <w:sz w:val="28"/>
          <w:szCs w:val="28"/>
          <w:lang w:val="vi-VN"/>
          <w14:ligatures w14:val="none"/>
        </w:rPr>
        <w:t>Điều 4 Thông tư này</w:t>
      </w:r>
      <w:bookmarkEnd w:id="4"/>
      <w:r w:rsidRPr="00920A8B">
        <w:rPr>
          <w:rFonts w:ascii="Times New Roman" w:eastAsia="Times New Roman" w:hAnsi="Times New Roman" w:cs="Times New Roman"/>
          <w:kern w:val="0"/>
          <w:sz w:val="28"/>
          <w:szCs w:val="28"/>
          <w14:ligatures w14:val="none"/>
        </w:rPr>
        <w:t>”.</w:t>
      </w:r>
      <w:bookmarkStart w:id="5" w:name="dieu_2"/>
      <w:bookmarkEnd w:id="3"/>
    </w:p>
    <w:p w14:paraId="4BE5DD12" w14:textId="7D37254E" w:rsidR="005D001B" w:rsidRPr="00920A8B" w:rsidRDefault="005D001B"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14:ligatures w14:val="none"/>
        </w:rPr>
        <w:t>2. Sửa đổi khoản 2 Điều 9 như sau:</w:t>
      </w:r>
    </w:p>
    <w:p w14:paraId="744E3636" w14:textId="738C8B25" w:rsidR="005D001B" w:rsidRPr="00920A8B" w:rsidRDefault="005D001B">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14:ligatures w14:val="none"/>
        </w:rPr>
        <w:t>Mã số bộ, cơ quan ngang bộ, Ủy ban nhân dân tỉnh, thành phố trực thuộc Trung ương trong việc cấp thẻ giám định viên tư pháp được thực hiện như sau:</w:t>
      </w:r>
    </w:p>
    <w:p w14:paraId="79241C22" w14:textId="6D6EE07C" w:rsidR="005D001B" w:rsidRPr="00920A8B" w:rsidRDefault="005D001B">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14:ligatures w14:val="none"/>
        </w:rPr>
        <w:lastRenderedPageBreak/>
        <w:t>a) Mã số tỉnh, thành phố trực thuộc Trung ương</w:t>
      </w:r>
    </w:p>
    <w:p w14:paraId="4EC8A450" w14:textId="39D87681" w:rsidR="007F1DBA" w:rsidRPr="00920A8B" w:rsidRDefault="007F1DBA">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14:ligatures w14:val="none"/>
        </w:rPr>
        <w:t>Ủy ban nhân dân các tỉnh, thành phố áp dụng mã số các đơn vị hành chính cấp tỉnh được quy định tại Phụ lục I ban hành kèm theo Quyết định số 19/2025/QĐ-TTg ngày 30/6/2025 của Thủ tướng Chính phủ về ban hành Bảng danh mục và mã số các đơn vị hành chính Việt Nam.</w:t>
      </w:r>
    </w:p>
    <w:p w14:paraId="5110893C" w14:textId="4446D20E" w:rsidR="005D001B" w:rsidRPr="00920A8B" w:rsidRDefault="005D001B">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920A8B">
        <w:rPr>
          <w:rFonts w:ascii="Times New Roman" w:eastAsia="Times New Roman" w:hAnsi="Times New Roman" w:cs="Times New Roman"/>
          <w:kern w:val="0"/>
          <w:sz w:val="28"/>
          <w:szCs w:val="28"/>
          <w14:ligatures w14:val="none"/>
        </w:rPr>
        <w:t>b) Mã số bộ, cơ quan ngang bộ</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118"/>
        <w:gridCol w:w="426"/>
        <w:gridCol w:w="1134"/>
        <w:gridCol w:w="3969"/>
      </w:tblGrid>
      <w:tr w:rsidR="00920A8B" w:rsidRPr="00920A8B" w14:paraId="6C7C9807" w14:textId="77777777" w:rsidTr="006E7DC6">
        <w:trPr>
          <w:tblHeader/>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8882C" w14:textId="77777777" w:rsidR="005D001B" w:rsidRPr="00920A8B" w:rsidRDefault="005D001B" w:rsidP="004170DB">
            <w:pPr>
              <w:spacing w:after="0" w:line="240" w:lineRule="auto"/>
              <w:rPr>
                <w:rFonts w:ascii="Times New Roman" w:eastAsia="Times New Roman" w:hAnsi="Times New Roman" w:cs="Times New Roman"/>
                <w:b/>
                <w:sz w:val="28"/>
                <w:szCs w:val="28"/>
              </w:rPr>
            </w:pPr>
            <w:r w:rsidRPr="00920A8B">
              <w:rPr>
                <w:rFonts w:ascii="Times New Roman" w:eastAsia="Times New Roman" w:hAnsi="Times New Roman" w:cs="Times New Roman"/>
                <w:b/>
                <w:sz w:val="28"/>
                <w:szCs w:val="28"/>
              </w:rPr>
              <w:t>Mã số</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12DCEA16" w14:textId="77777777" w:rsidR="005D001B" w:rsidRPr="00920A8B" w:rsidRDefault="005D001B" w:rsidP="004170DB">
            <w:pPr>
              <w:spacing w:before="100" w:beforeAutospacing="1" w:after="100" w:afterAutospacing="1" w:line="240" w:lineRule="auto"/>
              <w:jc w:val="center"/>
              <w:rPr>
                <w:rFonts w:ascii="Times New Roman" w:eastAsia="Times New Roman" w:hAnsi="Times New Roman" w:cs="Times New Roman"/>
                <w:b/>
                <w:sz w:val="28"/>
                <w:szCs w:val="28"/>
                <w:lang w:val="fr-FR"/>
              </w:rPr>
            </w:pPr>
            <w:r w:rsidRPr="00920A8B">
              <w:rPr>
                <w:rFonts w:ascii="Times New Roman" w:eastAsia="Times New Roman" w:hAnsi="Times New Roman" w:cs="Times New Roman"/>
                <w:b/>
                <w:sz w:val="28"/>
                <w:szCs w:val="28"/>
                <w:lang w:val="fr-FR" w:eastAsia="vi-VN"/>
              </w:rPr>
              <w:t>Bộ/cơ quan ngang bộ</w:t>
            </w:r>
          </w:p>
        </w:tc>
        <w:tc>
          <w:tcPr>
            <w:tcW w:w="426" w:type="dxa"/>
            <w:vMerge w:val="restart"/>
            <w:tcBorders>
              <w:top w:val="single" w:sz="4" w:space="0" w:color="auto"/>
              <w:left w:val="single" w:sz="4" w:space="0" w:color="auto"/>
              <w:right w:val="single" w:sz="4" w:space="0" w:color="auto"/>
            </w:tcBorders>
          </w:tcPr>
          <w:p w14:paraId="400D0943" w14:textId="77777777" w:rsidR="005D001B" w:rsidRPr="00920A8B" w:rsidRDefault="005D001B" w:rsidP="004170DB">
            <w:pPr>
              <w:spacing w:before="100" w:beforeAutospacing="1" w:after="100" w:afterAutospacing="1" w:line="240" w:lineRule="auto"/>
              <w:jc w:val="center"/>
              <w:rPr>
                <w:rFonts w:ascii="Times New Roman" w:eastAsia="Times New Roman" w:hAnsi="Times New Roman" w:cs="Times New Roman"/>
                <w:b/>
                <w:sz w:val="28"/>
                <w:szCs w:val="28"/>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291CD1" w14:textId="77777777" w:rsidR="005D001B" w:rsidRPr="00920A8B" w:rsidRDefault="005D001B" w:rsidP="004170DB">
            <w:pPr>
              <w:spacing w:before="100" w:beforeAutospacing="1" w:after="100" w:afterAutospacing="1" w:line="240" w:lineRule="auto"/>
              <w:jc w:val="center"/>
              <w:rPr>
                <w:rFonts w:ascii="Times New Roman" w:eastAsia="Times New Roman" w:hAnsi="Times New Roman" w:cs="Times New Roman"/>
                <w:b/>
                <w:sz w:val="28"/>
                <w:szCs w:val="28"/>
              </w:rPr>
            </w:pPr>
            <w:r w:rsidRPr="00920A8B">
              <w:rPr>
                <w:rFonts w:ascii="Times New Roman" w:eastAsia="Times New Roman" w:hAnsi="Times New Roman" w:cs="Times New Roman"/>
                <w:b/>
                <w:sz w:val="28"/>
                <w:szCs w:val="28"/>
              </w:rPr>
              <w:t>Mã số</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74350B8" w14:textId="77777777" w:rsidR="005D001B" w:rsidRPr="00920A8B" w:rsidRDefault="005D001B" w:rsidP="004170DB">
            <w:pPr>
              <w:spacing w:before="100" w:beforeAutospacing="1" w:after="100" w:afterAutospacing="1" w:line="240" w:lineRule="auto"/>
              <w:ind w:left="-108"/>
              <w:jc w:val="center"/>
              <w:rPr>
                <w:rFonts w:ascii="Times New Roman" w:eastAsia="Times New Roman" w:hAnsi="Times New Roman" w:cs="Times New Roman"/>
                <w:b/>
                <w:sz w:val="28"/>
                <w:szCs w:val="28"/>
                <w:lang w:val="fr-FR"/>
              </w:rPr>
            </w:pPr>
            <w:r w:rsidRPr="00920A8B">
              <w:rPr>
                <w:rFonts w:ascii="Times New Roman" w:eastAsia="Times New Roman" w:hAnsi="Times New Roman" w:cs="Times New Roman"/>
                <w:b/>
                <w:sz w:val="28"/>
                <w:szCs w:val="28"/>
                <w:lang w:val="fr-FR" w:eastAsia="vi-VN"/>
              </w:rPr>
              <w:t>Bộ/cơ quan ngang bộ</w:t>
            </w:r>
          </w:p>
        </w:tc>
      </w:tr>
      <w:tr w:rsidR="00920A8B" w:rsidRPr="00920A8B" w14:paraId="65DC3196"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E1480C" w14:textId="77777777" w:rsidR="007F1DBA" w:rsidRPr="00920A8B" w:rsidRDefault="007F1DBA" w:rsidP="004170DB">
            <w:pPr>
              <w:spacing w:before="120" w:after="0" w:line="240" w:lineRule="auto"/>
              <w:ind w:left="-108"/>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64</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17959F72" w14:textId="77777777"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Bộ Công an</w:t>
            </w:r>
          </w:p>
        </w:tc>
        <w:tc>
          <w:tcPr>
            <w:tcW w:w="426" w:type="dxa"/>
            <w:vMerge/>
            <w:tcBorders>
              <w:left w:val="single" w:sz="4" w:space="0" w:color="auto"/>
              <w:right w:val="single" w:sz="4" w:space="0" w:color="auto"/>
            </w:tcBorders>
          </w:tcPr>
          <w:p w14:paraId="62129CE6"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A1524" w14:textId="5E344D20"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r w:rsidRPr="00920A8B">
              <w:rPr>
                <w:rFonts w:ascii="Times New Roman" w:eastAsia="Times New Roman" w:hAnsi="Times New Roman" w:cs="Times New Roman"/>
                <w:sz w:val="28"/>
                <w:szCs w:val="28"/>
                <w:lang w:eastAsia="vi-VN"/>
              </w:rPr>
              <w:t>77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AA145E" w14:textId="177FAE34"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Bộ Y tế</w:t>
            </w:r>
          </w:p>
        </w:tc>
      </w:tr>
      <w:tr w:rsidR="00920A8B" w:rsidRPr="00920A8B" w14:paraId="446AA703"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tcPr>
          <w:p w14:paraId="4B6746B8"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65</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410EB04" w14:textId="77777777"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Bộ Ngoại giao</w:t>
            </w:r>
          </w:p>
        </w:tc>
        <w:tc>
          <w:tcPr>
            <w:tcW w:w="426" w:type="dxa"/>
            <w:vMerge/>
            <w:tcBorders>
              <w:left w:val="single" w:sz="4" w:space="0" w:color="auto"/>
              <w:right w:val="single" w:sz="4" w:space="0" w:color="auto"/>
            </w:tcBorders>
          </w:tcPr>
          <w:p w14:paraId="2814E10E"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A9F71" w14:textId="2A475441"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78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938538" w14:textId="0D7800C8"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Bộ Khoa học và Công nghệ</w:t>
            </w:r>
          </w:p>
        </w:tc>
      </w:tr>
      <w:tr w:rsidR="00920A8B" w:rsidRPr="00920A8B" w14:paraId="064FB8E3"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tcPr>
          <w:p w14:paraId="4A95E69F"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66</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3BD3501" w14:textId="77777777"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Bộ Tư pháp</w:t>
            </w:r>
          </w:p>
        </w:tc>
        <w:tc>
          <w:tcPr>
            <w:tcW w:w="426" w:type="dxa"/>
            <w:vMerge/>
            <w:tcBorders>
              <w:left w:val="single" w:sz="4" w:space="0" w:color="auto"/>
              <w:right w:val="single" w:sz="4" w:space="0" w:color="auto"/>
            </w:tcBorders>
          </w:tcPr>
          <w:p w14:paraId="3CA76000"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AA48E" w14:textId="0B56C969"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79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27E382" w14:textId="1B798A0D"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Bộ Văn hóa, Thể thao và Du lịch</w:t>
            </w:r>
          </w:p>
        </w:tc>
      </w:tr>
      <w:tr w:rsidR="00920A8B" w:rsidRPr="00920A8B" w14:paraId="1B837E3D"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tcPr>
          <w:p w14:paraId="3B749AF5"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67</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3696F37" w14:textId="77777777" w:rsidR="007F1DBA" w:rsidRPr="00920A8B" w:rsidRDefault="007F1DBA" w:rsidP="004170DB">
            <w:pPr>
              <w:spacing w:before="120" w:after="0" w:line="240" w:lineRule="auto"/>
              <w:rPr>
                <w:rFonts w:ascii="Times New Roman" w:eastAsia="Times New Roman" w:hAnsi="Times New Roman" w:cs="Times New Roman"/>
                <w:sz w:val="28"/>
                <w:szCs w:val="28"/>
                <w:lang w:eastAsia="vi-VN"/>
              </w:rPr>
            </w:pPr>
            <w:r w:rsidRPr="00920A8B">
              <w:rPr>
                <w:rFonts w:ascii="Times New Roman" w:eastAsia="Times New Roman" w:hAnsi="Times New Roman" w:cs="Times New Roman"/>
                <w:sz w:val="28"/>
                <w:szCs w:val="28"/>
                <w:lang w:eastAsia="vi-VN"/>
              </w:rPr>
              <w:t>Bộ Tài chính</w:t>
            </w:r>
          </w:p>
        </w:tc>
        <w:tc>
          <w:tcPr>
            <w:tcW w:w="426" w:type="dxa"/>
            <w:vMerge/>
            <w:tcBorders>
              <w:left w:val="single" w:sz="4" w:space="0" w:color="auto"/>
              <w:right w:val="single" w:sz="4" w:space="0" w:color="auto"/>
            </w:tcBorders>
          </w:tcPr>
          <w:p w14:paraId="7EDC4C05"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D611D" w14:textId="16465C56"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80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6374C4" w14:textId="245101E5" w:rsidR="007F1DBA" w:rsidRPr="00920A8B" w:rsidRDefault="007F1DBA" w:rsidP="004170DB">
            <w:pPr>
              <w:spacing w:before="120" w:after="0" w:line="240" w:lineRule="auto"/>
              <w:rPr>
                <w:rFonts w:ascii="Times New Roman" w:eastAsia="Times New Roman" w:hAnsi="Times New Roman" w:cs="Times New Roman"/>
                <w:sz w:val="28"/>
                <w:szCs w:val="28"/>
                <w:lang w:eastAsia="vi-VN"/>
              </w:rPr>
            </w:pPr>
            <w:r w:rsidRPr="00920A8B">
              <w:rPr>
                <w:rFonts w:ascii="Times New Roman" w:eastAsia="Times New Roman" w:hAnsi="Times New Roman" w:cs="Times New Roman"/>
                <w:sz w:val="28"/>
                <w:szCs w:val="28"/>
                <w:lang w:eastAsia="vi-VN"/>
              </w:rPr>
              <w:t>Bộ Nông nghiệp và Môi trường</w:t>
            </w:r>
          </w:p>
        </w:tc>
      </w:tr>
      <w:tr w:rsidR="00920A8B" w:rsidRPr="00920A8B" w14:paraId="3FAC188F"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tcPr>
          <w:p w14:paraId="1E8EA787"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68</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1BDB6D0" w14:textId="77777777"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Bộ Công Thương</w:t>
            </w:r>
          </w:p>
        </w:tc>
        <w:tc>
          <w:tcPr>
            <w:tcW w:w="426" w:type="dxa"/>
            <w:vMerge/>
            <w:tcBorders>
              <w:left w:val="single" w:sz="4" w:space="0" w:color="auto"/>
              <w:right w:val="single" w:sz="4" w:space="0" w:color="auto"/>
            </w:tcBorders>
          </w:tcPr>
          <w:p w14:paraId="461B426C"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0028D" w14:textId="6CB22C33"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81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EA27B" w14:textId="0A5692CC"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Thanh tra Chính phủ</w:t>
            </w:r>
          </w:p>
        </w:tc>
      </w:tr>
      <w:tr w:rsidR="00920A8B" w:rsidRPr="00920A8B" w14:paraId="73CBDCAD"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tcPr>
          <w:p w14:paraId="4836F18D" w14:textId="0C352989"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71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EDD92A0" w14:textId="6E873479"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Bộ Xây dựng</w:t>
            </w:r>
          </w:p>
        </w:tc>
        <w:tc>
          <w:tcPr>
            <w:tcW w:w="426" w:type="dxa"/>
            <w:vMerge/>
            <w:tcBorders>
              <w:left w:val="single" w:sz="4" w:space="0" w:color="auto"/>
              <w:right w:val="single" w:sz="4" w:space="0" w:color="auto"/>
            </w:tcBorders>
          </w:tcPr>
          <w:p w14:paraId="154EED41"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08419" w14:textId="0060C26C"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82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087060" w14:textId="1B0F4902"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Ngân hàng Nhà nước Việt Nam</w:t>
            </w:r>
          </w:p>
        </w:tc>
      </w:tr>
      <w:tr w:rsidR="00920A8B" w:rsidRPr="00920A8B" w14:paraId="1A188545" w14:textId="77777777" w:rsidTr="006E7DC6">
        <w:tc>
          <w:tcPr>
            <w:tcW w:w="993" w:type="dxa"/>
            <w:tcBorders>
              <w:top w:val="single" w:sz="4" w:space="0" w:color="auto"/>
              <w:left w:val="single" w:sz="4" w:space="0" w:color="auto"/>
              <w:bottom w:val="single" w:sz="4" w:space="0" w:color="auto"/>
              <w:right w:val="single" w:sz="4" w:space="0" w:color="auto"/>
            </w:tcBorders>
            <w:shd w:val="clear" w:color="auto" w:fill="auto"/>
          </w:tcPr>
          <w:p w14:paraId="6EDDD5D3" w14:textId="69DF823A"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73</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F60FEF4" w14:textId="3E93D4F2" w:rsidR="007F1DBA" w:rsidRPr="00920A8B" w:rsidRDefault="007F1DBA" w:rsidP="004170DB">
            <w:pPr>
              <w:spacing w:before="120" w:after="0" w:line="240" w:lineRule="auto"/>
              <w:rPr>
                <w:rFonts w:ascii="Times New Roman" w:eastAsia="Times New Roman" w:hAnsi="Times New Roman" w:cs="Times New Roman"/>
                <w:sz w:val="28"/>
                <w:szCs w:val="28"/>
                <w:lang w:eastAsia="vi-VN"/>
              </w:rPr>
            </w:pPr>
            <w:r w:rsidRPr="00920A8B">
              <w:rPr>
                <w:rFonts w:ascii="Times New Roman" w:eastAsia="Times New Roman" w:hAnsi="Times New Roman" w:cs="Times New Roman"/>
                <w:sz w:val="28"/>
                <w:szCs w:val="28"/>
                <w:lang w:eastAsia="vi-VN"/>
              </w:rPr>
              <w:t>Bộ Giáo dục và Đào tạo</w:t>
            </w:r>
          </w:p>
        </w:tc>
        <w:tc>
          <w:tcPr>
            <w:tcW w:w="426" w:type="dxa"/>
            <w:vMerge/>
            <w:tcBorders>
              <w:left w:val="single" w:sz="4" w:space="0" w:color="auto"/>
              <w:right w:val="single" w:sz="4" w:space="0" w:color="auto"/>
            </w:tcBorders>
          </w:tcPr>
          <w:p w14:paraId="5721C7DB"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D0801" w14:textId="347085CE"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83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8FA56" w14:textId="048BDC0A" w:rsidR="007F1DBA" w:rsidRPr="00920A8B" w:rsidRDefault="007F1DBA">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Bộ Dân tộc và Tôn giáo</w:t>
            </w:r>
          </w:p>
        </w:tc>
      </w:tr>
      <w:tr w:rsidR="00920A8B" w:rsidRPr="00920A8B" w14:paraId="42C4BD10" w14:textId="77777777" w:rsidTr="006E7DC6">
        <w:trPr>
          <w:trHeight w:val="505"/>
        </w:trPr>
        <w:tc>
          <w:tcPr>
            <w:tcW w:w="993" w:type="dxa"/>
            <w:tcBorders>
              <w:top w:val="single" w:sz="4" w:space="0" w:color="auto"/>
              <w:left w:val="single" w:sz="4" w:space="0" w:color="auto"/>
              <w:right w:val="single" w:sz="4" w:space="0" w:color="auto"/>
            </w:tcBorders>
            <w:shd w:val="clear" w:color="auto" w:fill="auto"/>
          </w:tcPr>
          <w:p w14:paraId="39BD5B3E" w14:textId="22733E14" w:rsidR="007F1DBA" w:rsidRPr="00920A8B" w:rsidRDefault="007F1DBA" w:rsidP="004170DB">
            <w:pPr>
              <w:spacing w:before="120" w:after="0" w:line="240" w:lineRule="auto"/>
              <w:jc w:val="center"/>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rPr>
              <w:t>76</w:t>
            </w:r>
          </w:p>
        </w:tc>
        <w:tc>
          <w:tcPr>
            <w:tcW w:w="3118" w:type="dxa"/>
            <w:tcBorders>
              <w:top w:val="single" w:sz="4" w:space="0" w:color="auto"/>
              <w:left w:val="single" w:sz="4" w:space="0" w:color="auto"/>
              <w:right w:val="single" w:sz="4" w:space="0" w:color="auto"/>
            </w:tcBorders>
            <w:shd w:val="clear" w:color="auto" w:fill="auto"/>
          </w:tcPr>
          <w:p w14:paraId="306235B0" w14:textId="3A214DA6" w:rsidR="007F1DBA" w:rsidRPr="00920A8B" w:rsidRDefault="007F1DBA" w:rsidP="004170DB">
            <w:pPr>
              <w:spacing w:before="120" w:after="0" w:line="240" w:lineRule="auto"/>
              <w:rPr>
                <w:rFonts w:ascii="Times New Roman" w:eastAsia="Times New Roman" w:hAnsi="Times New Roman" w:cs="Times New Roman"/>
                <w:sz w:val="28"/>
                <w:szCs w:val="28"/>
              </w:rPr>
            </w:pPr>
            <w:r w:rsidRPr="00920A8B">
              <w:rPr>
                <w:rFonts w:ascii="Times New Roman" w:eastAsia="Times New Roman" w:hAnsi="Times New Roman" w:cs="Times New Roman"/>
                <w:sz w:val="28"/>
                <w:szCs w:val="28"/>
                <w:lang w:eastAsia="vi-VN"/>
              </w:rPr>
              <w:t>Bộ Nội vụ</w:t>
            </w:r>
          </w:p>
        </w:tc>
        <w:tc>
          <w:tcPr>
            <w:tcW w:w="426" w:type="dxa"/>
            <w:vMerge/>
            <w:tcBorders>
              <w:left w:val="single" w:sz="4" w:space="0" w:color="auto"/>
              <w:right w:val="single" w:sz="4" w:space="0" w:color="auto"/>
            </w:tcBorders>
          </w:tcPr>
          <w:p w14:paraId="42B26473" w14:textId="77777777" w:rsidR="007F1DBA" w:rsidRPr="00920A8B" w:rsidRDefault="007F1DBA" w:rsidP="004170DB">
            <w:pPr>
              <w:spacing w:before="120" w:after="0" w:line="240" w:lineRule="auto"/>
              <w:jc w:val="center"/>
              <w:rPr>
                <w:rFonts w:ascii="Times New Roman" w:eastAsia="Times New Roman" w:hAnsi="Times New Roman" w:cs="Times New Roman"/>
                <w:sz w:val="28"/>
                <w:szCs w:val="28"/>
                <w:lang w:eastAsia="vi-VN"/>
              </w:rPr>
            </w:pPr>
          </w:p>
        </w:tc>
        <w:tc>
          <w:tcPr>
            <w:tcW w:w="1134" w:type="dxa"/>
            <w:tcBorders>
              <w:top w:val="single" w:sz="4" w:space="0" w:color="auto"/>
              <w:left w:val="single" w:sz="4" w:space="0" w:color="auto"/>
              <w:right w:val="single" w:sz="4" w:space="0" w:color="auto"/>
            </w:tcBorders>
            <w:shd w:val="clear" w:color="auto" w:fill="auto"/>
          </w:tcPr>
          <w:p w14:paraId="50C45C81" w14:textId="6EBFC07E" w:rsidR="007F1DBA" w:rsidRPr="00920A8B" w:rsidRDefault="007F1DBA" w:rsidP="004170DB">
            <w:pPr>
              <w:spacing w:before="120" w:after="0" w:line="240" w:lineRule="auto"/>
              <w:jc w:val="center"/>
              <w:rPr>
                <w:rFonts w:ascii="Times New Roman" w:eastAsia="Times New Roman" w:hAnsi="Times New Roman" w:cs="Times New Roman"/>
                <w:sz w:val="28"/>
                <w:szCs w:val="28"/>
              </w:rPr>
            </w:pPr>
          </w:p>
        </w:tc>
        <w:tc>
          <w:tcPr>
            <w:tcW w:w="3969" w:type="dxa"/>
            <w:tcBorders>
              <w:top w:val="single" w:sz="4" w:space="0" w:color="auto"/>
              <w:left w:val="single" w:sz="4" w:space="0" w:color="auto"/>
              <w:right w:val="single" w:sz="4" w:space="0" w:color="auto"/>
            </w:tcBorders>
            <w:shd w:val="clear" w:color="auto" w:fill="auto"/>
          </w:tcPr>
          <w:p w14:paraId="181D9AB4" w14:textId="49A58A84" w:rsidR="007F1DBA" w:rsidRPr="00920A8B" w:rsidRDefault="007F1DBA" w:rsidP="004170DB">
            <w:pPr>
              <w:spacing w:before="120" w:after="0" w:line="240" w:lineRule="auto"/>
              <w:rPr>
                <w:rFonts w:ascii="Times New Roman" w:eastAsia="Times New Roman" w:hAnsi="Times New Roman" w:cs="Times New Roman"/>
                <w:sz w:val="28"/>
                <w:szCs w:val="28"/>
              </w:rPr>
            </w:pPr>
          </w:p>
        </w:tc>
      </w:tr>
    </w:tbl>
    <w:p w14:paraId="06C8CDDD" w14:textId="40593592" w:rsidR="00F67F05" w:rsidRPr="00920A8B" w:rsidRDefault="00F67F05">
      <w:pPr>
        <w:shd w:val="clear" w:color="auto" w:fill="FFFFFF"/>
        <w:spacing w:before="120" w:after="120" w:line="320" w:lineRule="atLeast"/>
        <w:ind w:firstLine="709"/>
        <w:jc w:val="both"/>
        <w:rPr>
          <w:rFonts w:ascii="Times New Roman" w:eastAsia="Times New Roman" w:hAnsi="Times New Roman" w:cs="Times New Roman"/>
          <w:b/>
          <w:bCs/>
          <w:kern w:val="0"/>
          <w:sz w:val="28"/>
          <w:szCs w:val="28"/>
          <w:lang w:val="en-GB"/>
          <w14:ligatures w14:val="none"/>
        </w:rPr>
      </w:pPr>
      <w:r w:rsidRPr="00920A8B">
        <w:rPr>
          <w:rFonts w:ascii="Times New Roman" w:eastAsia="Times New Roman" w:hAnsi="Times New Roman" w:cs="Times New Roman"/>
          <w:b/>
          <w:bCs/>
          <w:kern w:val="0"/>
          <w:sz w:val="28"/>
          <w:szCs w:val="28"/>
          <w:lang w:val="en-GB"/>
          <w14:ligatures w14:val="none"/>
        </w:rPr>
        <w:t xml:space="preserve">Điều 2. </w:t>
      </w:r>
      <w:bookmarkStart w:id="6" w:name="dc_3"/>
      <w:bookmarkEnd w:id="5"/>
      <w:r w:rsidR="001D77DA" w:rsidRPr="00920A8B">
        <w:rPr>
          <w:rFonts w:ascii="Times New Roman" w:eastAsia="Times New Roman" w:hAnsi="Times New Roman" w:cs="Times New Roman"/>
          <w:b/>
          <w:bCs/>
          <w:kern w:val="0"/>
          <w:sz w:val="28"/>
          <w:szCs w:val="28"/>
          <w:lang w:val="en-GB"/>
          <w14:ligatures w14:val="none"/>
        </w:rPr>
        <w:t>Sửa đổi khoản 3 Điều 3</w:t>
      </w:r>
      <w:r w:rsidR="001D77DA" w:rsidRPr="00920A8B">
        <w:rPr>
          <w:rFonts w:ascii="Times New Roman" w:eastAsia="Times New Roman" w:hAnsi="Times New Roman" w:cs="Times New Roman"/>
          <w:bCs/>
          <w:kern w:val="0"/>
          <w:sz w:val="28"/>
          <w:szCs w:val="28"/>
          <w:lang w:val="en-GB"/>
          <w14:ligatures w14:val="none"/>
        </w:rPr>
        <w:t xml:space="preserve"> </w:t>
      </w:r>
      <w:r w:rsidR="00D76EC4" w:rsidRPr="00920A8B">
        <w:rPr>
          <w:rFonts w:ascii="Times New Roman" w:eastAsia="Times New Roman" w:hAnsi="Times New Roman" w:cs="Times New Roman"/>
          <w:b/>
          <w:bCs/>
          <w:kern w:val="0"/>
          <w:sz w:val="28"/>
          <w:szCs w:val="28"/>
          <w:lang w:val="en-GB"/>
          <w14:ligatures w14:val="none"/>
        </w:rPr>
        <w:t>Thông tư số 1</w:t>
      </w:r>
      <w:r w:rsidR="009112F1" w:rsidRPr="00920A8B">
        <w:rPr>
          <w:rFonts w:ascii="Times New Roman" w:eastAsia="Times New Roman" w:hAnsi="Times New Roman" w:cs="Times New Roman"/>
          <w:b/>
          <w:bCs/>
          <w:kern w:val="0"/>
          <w:sz w:val="28"/>
          <w:szCs w:val="28"/>
          <w:lang w:val="en-GB"/>
          <w14:ligatures w14:val="none"/>
        </w:rPr>
        <w:t>9/2011</w:t>
      </w:r>
      <w:r w:rsidRPr="00920A8B">
        <w:rPr>
          <w:rFonts w:ascii="Times New Roman" w:eastAsia="Times New Roman" w:hAnsi="Times New Roman" w:cs="Times New Roman"/>
          <w:b/>
          <w:bCs/>
          <w:kern w:val="0"/>
          <w:sz w:val="28"/>
          <w:szCs w:val="28"/>
          <w:lang w:val="en-GB"/>
          <w14:ligatures w14:val="none"/>
        </w:rPr>
        <w:t>/TT-BTP</w:t>
      </w:r>
      <w:bookmarkEnd w:id="6"/>
      <w:r w:rsidRPr="00920A8B">
        <w:rPr>
          <w:rFonts w:ascii="Times New Roman" w:eastAsia="Times New Roman" w:hAnsi="Times New Roman" w:cs="Times New Roman"/>
          <w:b/>
          <w:bCs/>
          <w:kern w:val="0"/>
          <w:sz w:val="28"/>
          <w:szCs w:val="28"/>
          <w:lang w:val="en-GB"/>
          <w14:ligatures w14:val="none"/>
        </w:rPr>
        <w:t> </w:t>
      </w:r>
      <w:bookmarkStart w:id="7" w:name="dieu_2_name"/>
      <w:r w:rsidR="00D76EC4" w:rsidRPr="00920A8B">
        <w:rPr>
          <w:rFonts w:ascii="Times New Roman" w:eastAsia="Times New Roman" w:hAnsi="Times New Roman" w:cs="Times New Roman"/>
          <w:b/>
          <w:bCs/>
          <w:kern w:val="0"/>
          <w:sz w:val="28"/>
          <w:szCs w:val="28"/>
          <w:lang w:val="en-GB"/>
          <w14:ligatures w14:val="none"/>
        </w:rPr>
        <w:t>ngày 31 tháng 10 năm 201</w:t>
      </w:r>
      <w:r w:rsidR="009112F1" w:rsidRPr="00920A8B">
        <w:rPr>
          <w:rFonts w:ascii="Times New Roman" w:eastAsia="Times New Roman" w:hAnsi="Times New Roman" w:cs="Times New Roman"/>
          <w:b/>
          <w:bCs/>
          <w:kern w:val="0"/>
          <w:sz w:val="28"/>
          <w:szCs w:val="28"/>
          <w:lang w:val="en-GB"/>
          <w14:ligatures w14:val="none"/>
        </w:rPr>
        <w:t>1</w:t>
      </w:r>
      <w:r w:rsidRPr="00920A8B">
        <w:rPr>
          <w:rFonts w:ascii="Times New Roman" w:eastAsia="Times New Roman" w:hAnsi="Times New Roman" w:cs="Times New Roman"/>
          <w:b/>
          <w:bCs/>
          <w:kern w:val="0"/>
          <w:sz w:val="28"/>
          <w:szCs w:val="28"/>
          <w:lang w:val="en-GB"/>
          <w14:ligatures w14:val="none"/>
        </w:rPr>
        <w:t xml:space="preserve"> </w:t>
      </w:r>
      <w:bookmarkEnd w:id="7"/>
      <w:r w:rsidR="009112F1" w:rsidRPr="00920A8B">
        <w:rPr>
          <w:rFonts w:ascii="Times New Roman" w:eastAsia="Times New Roman" w:hAnsi="Times New Roman" w:cs="Times New Roman"/>
          <w:b/>
          <w:bCs/>
          <w:kern w:val="0"/>
          <w:sz w:val="28"/>
          <w:szCs w:val="28"/>
          <w:lang w:val="en-GB"/>
          <w14:ligatures w14:val="none"/>
        </w:rPr>
        <w:t>sửa đổi, bổ sung một số quy định</w:t>
      </w:r>
      <w:r w:rsidR="00D76EC4" w:rsidRPr="00920A8B">
        <w:rPr>
          <w:rFonts w:ascii="Times New Roman" w:eastAsia="Times New Roman" w:hAnsi="Times New Roman" w:cs="Times New Roman"/>
          <w:b/>
          <w:bCs/>
          <w:kern w:val="0"/>
          <w:sz w:val="28"/>
          <w:szCs w:val="28"/>
          <w:lang w:val="en-GB"/>
          <w14:ligatures w14:val="none"/>
        </w:rPr>
        <w:t xml:space="preserve"> của thủ tục hành chính của Thông tư số 05/2008/TT-BTP ngày 23 tháng 9 năm 2008, Thông tư số 03/2008/TT-BTP ngày 25 tháng 8 năm 2008 và Thông tư số 01/2010/TT-BTP ngày 09 tháng 02 năm 2010 </w:t>
      </w:r>
    </w:p>
    <w:p w14:paraId="20C867C0" w14:textId="30F1F478" w:rsidR="001D77DA" w:rsidRPr="001D77DA" w:rsidRDefault="001D77DA"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14:ligatures w14:val="none"/>
        </w:rPr>
      </w:pPr>
      <w:bookmarkStart w:id="8" w:name="khoan_3_3"/>
      <w:r w:rsidRPr="001D77DA">
        <w:rPr>
          <w:rFonts w:ascii="Times New Roman" w:eastAsia="Times New Roman" w:hAnsi="Times New Roman" w:cs="Times New Roman"/>
          <w:color w:val="000000"/>
          <w:kern w:val="0"/>
          <w:sz w:val="28"/>
          <w:szCs w:val="28"/>
          <w14:ligatures w14:val="none"/>
        </w:rPr>
        <w:t>“3.</w:t>
      </w:r>
      <w:bookmarkEnd w:id="8"/>
      <w:r w:rsidRPr="001D77DA">
        <w:rPr>
          <w:rFonts w:ascii="Times New Roman" w:eastAsia="Times New Roman" w:hAnsi="Times New Roman" w:cs="Times New Roman"/>
          <w:color w:val="000000"/>
          <w:kern w:val="0"/>
          <w:sz w:val="28"/>
          <w:szCs w:val="28"/>
          <w14:ligatures w14:val="none"/>
        </w:rPr>
        <w:t xml:space="preserve"> Khoản 2, khoản 3 </w:t>
      </w:r>
      <w:r w:rsidRPr="000D6FF5">
        <w:rPr>
          <w:rFonts w:ascii="Times New Roman" w:eastAsia="Times New Roman" w:hAnsi="Times New Roman" w:cs="Times New Roman"/>
          <w:kern w:val="0"/>
          <w:sz w:val="28"/>
          <w:szCs w:val="28"/>
          <w14:ligatures w14:val="none"/>
        </w:rPr>
        <w:t>Điều 6 </w:t>
      </w:r>
      <w:bookmarkStart w:id="9" w:name="khoan_3_3_name"/>
      <w:r w:rsidRPr="001D77DA">
        <w:rPr>
          <w:rFonts w:ascii="Times New Roman" w:eastAsia="Times New Roman" w:hAnsi="Times New Roman" w:cs="Times New Roman"/>
          <w:color w:val="000000"/>
          <w:kern w:val="0"/>
          <w:sz w:val="28"/>
          <w:szCs w:val="28"/>
          <w14:ligatures w14:val="none"/>
        </w:rPr>
        <w:t>được sửa đổi, bổ sung như sau:</w:t>
      </w:r>
      <w:bookmarkEnd w:id="9"/>
    </w:p>
    <w:p w14:paraId="4340EB1F" w14:textId="77777777" w:rsidR="001D77DA" w:rsidRPr="001D77DA" w:rsidRDefault="001D77DA"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14:ligatures w14:val="none"/>
        </w:rPr>
      </w:pPr>
      <w:r w:rsidRPr="001D77DA">
        <w:rPr>
          <w:rFonts w:ascii="Times New Roman" w:eastAsia="Times New Roman" w:hAnsi="Times New Roman" w:cs="Times New Roman"/>
          <w:color w:val="000000"/>
          <w:kern w:val="0"/>
          <w:sz w:val="28"/>
          <w:szCs w:val="28"/>
          <w14:ligatures w14:val="none"/>
        </w:rPr>
        <w:t>“2. Hồ sơ đăng ký hoạt động Chi nhánh của Trung tâm tư vấn pháp luật quy định tại </w:t>
      </w:r>
      <w:bookmarkStart w:id="10" w:name="dc_15"/>
      <w:r w:rsidRPr="001D77DA">
        <w:rPr>
          <w:rFonts w:ascii="Times New Roman" w:eastAsia="Times New Roman" w:hAnsi="Times New Roman" w:cs="Times New Roman"/>
          <w:color w:val="000000"/>
          <w:kern w:val="0"/>
          <w:sz w:val="28"/>
          <w:szCs w:val="28"/>
          <w14:ligatures w14:val="none"/>
        </w:rPr>
        <w:t>khoản 5 Điều 14 Nghị định số 77/2008/NĐ-CP</w:t>
      </w:r>
      <w:bookmarkEnd w:id="10"/>
      <w:r w:rsidRPr="001D77DA">
        <w:rPr>
          <w:rFonts w:ascii="Times New Roman" w:eastAsia="Times New Roman" w:hAnsi="Times New Roman" w:cs="Times New Roman"/>
          <w:color w:val="000000"/>
          <w:kern w:val="0"/>
          <w:sz w:val="28"/>
          <w:szCs w:val="28"/>
          <w14:ligatures w14:val="none"/>
        </w:rPr>
        <w:t> gồm 01 bộ giấy tờ sau đây:</w:t>
      </w:r>
    </w:p>
    <w:p w14:paraId="2C88CAD8" w14:textId="0AF1FF8C" w:rsidR="001D77DA" w:rsidRPr="00341B99" w:rsidRDefault="001D77DA"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14:ligatures w14:val="none"/>
        </w:rPr>
      </w:pPr>
      <w:r w:rsidRPr="001D77DA">
        <w:rPr>
          <w:rFonts w:ascii="Times New Roman" w:eastAsia="Times New Roman" w:hAnsi="Times New Roman" w:cs="Times New Roman"/>
          <w:color w:val="000000"/>
          <w:kern w:val="0"/>
          <w:sz w:val="28"/>
          <w:szCs w:val="28"/>
          <w14:ligatures w14:val="none"/>
        </w:rPr>
        <w:t xml:space="preserve">a) Đơn đăng ký hoạt động </w:t>
      </w:r>
      <w:r w:rsidR="000D6FF5">
        <w:rPr>
          <w:rFonts w:ascii="Times New Roman" w:eastAsia="Times New Roman" w:hAnsi="Times New Roman" w:cs="Times New Roman"/>
          <w:color w:val="000000"/>
          <w:kern w:val="0"/>
          <w:sz w:val="28"/>
          <w:szCs w:val="28"/>
          <w14:ligatures w14:val="none"/>
        </w:rPr>
        <w:t xml:space="preserve">theo </w:t>
      </w:r>
      <w:r w:rsidR="000D6FF5" w:rsidRPr="00341B99">
        <w:rPr>
          <w:rFonts w:ascii="Times New Roman" w:eastAsia="Times New Roman" w:hAnsi="Times New Roman" w:cs="Times New Roman"/>
          <w:kern w:val="0"/>
          <w:sz w:val="28"/>
          <w:szCs w:val="28"/>
          <w14:ligatures w14:val="none"/>
        </w:rPr>
        <w:t>mẫu</w:t>
      </w:r>
      <w:r w:rsidR="00341B99" w:rsidRPr="00341B99">
        <w:rPr>
          <w:rFonts w:ascii="Times New Roman" w:eastAsia="Times New Roman" w:hAnsi="Times New Roman" w:cs="Times New Roman"/>
          <w:kern w:val="0"/>
          <w:sz w:val="28"/>
          <w:szCs w:val="28"/>
          <w14:ligatures w14:val="none"/>
        </w:rPr>
        <w:t xml:space="preserve"> quy định tại Thông tư số 03/2024/TT-BTP ngày 15/5/2024 sửa đổi, bổ sung 08 Thông tư liên quan đến thủ tục hành chính trong lĩnh vực bổ trợ tư pháp</w:t>
      </w:r>
      <w:r w:rsidRPr="00341B99">
        <w:rPr>
          <w:rFonts w:ascii="Times New Roman" w:eastAsia="Times New Roman" w:hAnsi="Times New Roman" w:cs="Times New Roman"/>
          <w:kern w:val="0"/>
          <w:sz w:val="28"/>
          <w:szCs w:val="28"/>
          <w14:ligatures w14:val="none"/>
        </w:rPr>
        <w:t>;</w:t>
      </w:r>
    </w:p>
    <w:p w14:paraId="16DA9E5B" w14:textId="7440E29A" w:rsidR="001D77DA" w:rsidRPr="00341B99" w:rsidRDefault="001D77DA"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341B99">
        <w:rPr>
          <w:rFonts w:ascii="Times New Roman" w:eastAsia="Times New Roman" w:hAnsi="Times New Roman" w:cs="Times New Roman"/>
          <w:color w:val="000000"/>
          <w:kern w:val="0"/>
          <w:sz w:val="28"/>
          <w:szCs w:val="28"/>
          <w:lang w:val="es-ES"/>
          <w14:ligatures w14:val="none"/>
        </w:rPr>
        <w:t>b) Quyết định của tổ chức chủ qu</w:t>
      </w:r>
      <w:r w:rsidR="00341B99" w:rsidRPr="00341B99">
        <w:rPr>
          <w:rFonts w:ascii="Times New Roman" w:eastAsia="Times New Roman" w:hAnsi="Times New Roman" w:cs="Times New Roman"/>
          <w:color w:val="000000"/>
          <w:kern w:val="0"/>
          <w:sz w:val="28"/>
          <w:szCs w:val="28"/>
          <w:lang w:val="es-ES"/>
          <w14:ligatures w14:val="none"/>
        </w:rPr>
        <w:t>ản về việc thành lập Chi nhánh.</w:t>
      </w:r>
    </w:p>
    <w:p w14:paraId="2635E218" w14:textId="77777777" w:rsidR="001D77DA" w:rsidRPr="00341B99" w:rsidRDefault="001D77DA"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341B99">
        <w:rPr>
          <w:rFonts w:ascii="Times New Roman" w:eastAsia="Times New Roman" w:hAnsi="Times New Roman" w:cs="Times New Roman"/>
          <w:color w:val="000000"/>
          <w:kern w:val="0"/>
          <w:sz w:val="28"/>
          <w:szCs w:val="28"/>
          <w:lang w:val="es-ES"/>
          <w14:ligatures w14:val="none"/>
        </w:rPr>
        <w:t>3. Trong thời hạn 05 ngày làm việc, kể từ ngày nhận đủ hồ sơ hợp lệ, Sở Tư pháp nơi đặt trụ sở của Chi nhánh có trách nhiệm cấp Giấy đăng ký hoạt động cho Chi nhánh; trong trường hợp từ chối, phải thông báo lý do bằng văn bản cho người làm đơn.</w:t>
      </w:r>
    </w:p>
    <w:p w14:paraId="7C2F801E" w14:textId="77777777" w:rsidR="001D77DA" w:rsidRPr="002164E3" w:rsidRDefault="001D77DA"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341B99">
        <w:rPr>
          <w:rFonts w:ascii="Times New Roman" w:eastAsia="Times New Roman" w:hAnsi="Times New Roman" w:cs="Times New Roman"/>
          <w:color w:val="000000"/>
          <w:kern w:val="0"/>
          <w:sz w:val="28"/>
          <w:szCs w:val="28"/>
          <w:lang w:val="es-ES"/>
          <w14:ligatures w14:val="none"/>
        </w:rPr>
        <w:t>Giấy đăng ký hoạt động của Chi nhánh được làm thành 02 bản; một bản cấp cho Chi nhánh, một bản lưu tại Sở Tư pháp.”</w:t>
      </w:r>
    </w:p>
    <w:p w14:paraId="5C957F7A" w14:textId="3968F8E2" w:rsidR="001D77DA" w:rsidRPr="002164E3" w:rsidRDefault="001D77DA" w:rsidP="00491D84">
      <w:pPr>
        <w:shd w:val="clear" w:color="auto" w:fill="FFFFFF"/>
        <w:spacing w:before="120" w:after="120" w:line="320" w:lineRule="atLeast"/>
        <w:ind w:firstLine="709"/>
        <w:jc w:val="both"/>
        <w:rPr>
          <w:rFonts w:ascii="Times New Roman" w:eastAsia="Times New Roman" w:hAnsi="Times New Roman" w:cs="Times New Roman"/>
          <w:b/>
          <w:bCs/>
          <w:kern w:val="0"/>
          <w:sz w:val="28"/>
          <w:szCs w:val="28"/>
          <w:lang w:val="es-ES"/>
          <w14:ligatures w14:val="none"/>
        </w:rPr>
      </w:pPr>
      <w:r w:rsidRPr="002164E3">
        <w:rPr>
          <w:rFonts w:ascii="Times New Roman" w:eastAsia="Times New Roman" w:hAnsi="Times New Roman" w:cs="Times New Roman"/>
          <w:b/>
          <w:bCs/>
          <w:kern w:val="0"/>
          <w:sz w:val="28"/>
          <w:szCs w:val="28"/>
          <w:lang w:val="es-ES"/>
          <w14:ligatures w14:val="none"/>
        </w:rPr>
        <w:t>Điều 3. Sửa đổi Thông tư số 01/2010/TT-BTP ngày 09 tháng 02 năm 2010 quy định chi tiết và hướng dẫn thi hành một số điều của Nghị định số 77</w:t>
      </w:r>
      <w:r w:rsidR="000D12C5" w:rsidRPr="002164E3">
        <w:rPr>
          <w:rFonts w:ascii="Times New Roman" w:eastAsia="Times New Roman" w:hAnsi="Times New Roman" w:cs="Times New Roman"/>
          <w:b/>
          <w:bCs/>
          <w:kern w:val="0"/>
          <w:sz w:val="28"/>
          <w:szCs w:val="28"/>
          <w:lang w:val="es-ES"/>
          <w14:ligatures w14:val="none"/>
        </w:rPr>
        <w:t xml:space="preserve">/2008/NĐ-CP ngày 16 tháng 7 năm </w:t>
      </w:r>
      <w:r w:rsidRPr="002164E3">
        <w:rPr>
          <w:rFonts w:ascii="Times New Roman" w:eastAsia="Times New Roman" w:hAnsi="Times New Roman" w:cs="Times New Roman"/>
          <w:b/>
          <w:bCs/>
          <w:kern w:val="0"/>
          <w:sz w:val="28"/>
          <w:szCs w:val="28"/>
          <w:lang w:val="es-ES"/>
          <w14:ligatures w14:val="none"/>
        </w:rPr>
        <w:t>2008 của Chính phủ về tư vấn pháp luật</w:t>
      </w:r>
    </w:p>
    <w:p w14:paraId="32AAB08E" w14:textId="0DF295D5" w:rsidR="00534644" w:rsidRPr="006E7DC6" w:rsidRDefault="00534644" w:rsidP="00491D84">
      <w:pPr>
        <w:shd w:val="clear" w:color="auto" w:fill="FFFFFF"/>
        <w:spacing w:before="120" w:after="120" w:line="320" w:lineRule="atLeast"/>
        <w:ind w:firstLine="709"/>
        <w:jc w:val="both"/>
        <w:rPr>
          <w:rFonts w:ascii="Times New Roman" w:eastAsia="Times New Roman" w:hAnsi="Times New Roman" w:cs="Times New Roman"/>
          <w:bCs/>
          <w:kern w:val="0"/>
          <w:sz w:val="28"/>
          <w:szCs w:val="28"/>
          <w:lang w:val="es-ES"/>
          <w14:ligatures w14:val="none"/>
        </w:rPr>
      </w:pPr>
      <w:r w:rsidRPr="006E7DC6">
        <w:rPr>
          <w:rFonts w:ascii="Times New Roman" w:eastAsia="Times New Roman" w:hAnsi="Times New Roman" w:cs="Times New Roman"/>
          <w:bCs/>
          <w:kern w:val="0"/>
          <w:sz w:val="28"/>
          <w:szCs w:val="28"/>
          <w:lang w:val="es-ES"/>
          <w14:ligatures w14:val="none"/>
        </w:rPr>
        <w:t xml:space="preserve">1. Sửa đổi </w:t>
      </w:r>
      <w:r w:rsidR="00C205A2" w:rsidRPr="006E7DC6">
        <w:rPr>
          <w:rFonts w:ascii="Times New Roman" w:eastAsia="Times New Roman" w:hAnsi="Times New Roman" w:cs="Times New Roman"/>
          <w:bCs/>
          <w:kern w:val="0"/>
          <w:sz w:val="28"/>
          <w:szCs w:val="28"/>
          <w:lang w:val="es-ES"/>
          <w14:ligatures w14:val="none"/>
        </w:rPr>
        <w:t xml:space="preserve">khoản 2 </w:t>
      </w:r>
      <w:r w:rsidRPr="006E7DC6">
        <w:rPr>
          <w:rFonts w:ascii="Times New Roman" w:eastAsia="Times New Roman" w:hAnsi="Times New Roman" w:cs="Times New Roman"/>
          <w:bCs/>
          <w:kern w:val="0"/>
          <w:sz w:val="28"/>
          <w:szCs w:val="28"/>
          <w:lang w:val="es-ES"/>
          <w14:ligatures w14:val="none"/>
        </w:rPr>
        <w:t>Điều 7 như sau:</w:t>
      </w:r>
    </w:p>
    <w:p w14:paraId="25B9088D" w14:textId="2108BDC3" w:rsidR="00534644" w:rsidRPr="002164E3" w:rsidRDefault="00534644"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lastRenderedPageBreak/>
        <w:t xml:space="preserve">“2. </w:t>
      </w:r>
      <w:r w:rsidRPr="002164E3">
        <w:rPr>
          <w:rFonts w:ascii="Times New Roman" w:eastAsia="Times New Roman" w:hAnsi="Times New Roman" w:cs="Times New Roman"/>
          <w:i/>
          <w:color w:val="000000"/>
          <w:kern w:val="0"/>
          <w:sz w:val="28"/>
          <w:szCs w:val="28"/>
          <w:lang w:val="es-ES"/>
          <w14:ligatures w14:val="none"/>
        </w:rPr>
        <w:t>Trong thời h</w:t>
      </w:r>
      <w:r w:rsidR="00C205A2" w:rsidRPr="002164E3">
        <w:rPr>
          <w:rFonts w:ascii="Times New Roman" w:eastAsia="Times New Roman" w:hAnsi="Times New Roman" w:cs="Times New Roman"/>
          <w:i/>
          <w:color w:val="000000"/>
          <w:kern w:val="0"/>
          <w:sz w:val="28"/>
          <w:szCs w:val="28"/>
          <w:lang w:val="es-ES"/>
          <w14:ligatures w14:val="none"/>
        </w:rPr>
        <w:t>ạn 05</w:t>
      </w:r>
      <w:r w:rsidRPr="002164E3">
        <w:rPr>
          <w:rFonts w:ascii="Times New Roman" w:eastAsia="Times New Roman" w:hAnsi="Times New Roman" w:cs="Times New Roman"/>
          <w:i/>
          <w:color w:val="000000"/>
          <w:kern w:val="0"/>
          <w:sz w:val="28"/>
          <w:szCs w:val="28"/>
          <w:lang w:val="es-ES"/>
          <w14:ligatures w14:val="none"/>
        </w:rPr>
        <w:t xml:space="preserve"> ngày làm việc</w:t>
      </w:r>
      <w:r w:rsidRPr="002164E3">
        <w:rPr>
          <w:rFonts w:ascii="Times New Roman" w:eastAsia="Times New Roman" w:hAnsi="Times New Roman" w:cs="Times New Roman"/>
          <w:color w:val="000000"/>
          <w:kern w:val="0"/>
          <w:sz w:val="28"/>
          <w:szCs w:val="28"/>
          <w:lang w:val="es-ES"/>
          <w14:ligatures w14:val="none"/>
        </w:rPr>
        <w:t>, kể từ ngày nhận đủ hồ sơ hợp lệ, Sở Tư pháp thực hiện việc ghi nội dung thay đổi nêu trên vào Giấy đăng ký hoạt động của Trung tâm, Chi nhánh và giao lại bản chính Giấy đăng ký hoạt động cho Trung tâm, Chi nh</w:t>
      </w:r>
      <w:r w:rsidR="00C205A2" w:rsidRPr="002164E3">
        <w:rPr>
          <w:rFonts w:ascii="Times New Roman" w:eastAsia="Times New Roman" w:hAnsi="Times New Roman" w:cs="Times New Roman"/>
          <w:color w:val="000000"/>
          <w:kern w:val="0"/>
          <w:sz w:val="28"/>
          <w:szCs w:val="28"/>
          <w:lang w:val="es-ES"/>
          <w14:ligatures w14:val="none"/>
        </w:rPr>
        <w:t>ánh sau khi đã hoàn tất thủ tục</w:t>
      </w:r>
      <w:r w:rsidRPr="002164E3">
        <w:rPr>
          <w:rFonts w:ascii="Times New Roman" w:eastAsia="Times New Roman" w:hAnsi="Times New Roman" w:cs="Times New Roman"/>
          <w:color w:val="000000"/>
          <w:kern w:val="0"/>
          <w:sz w:val="28"/>
          <w:szCs w:val="28"/>
          <w:lang w:val="es-ES"/>
          <w14:ligatures w14:val="none"/>
        </w:rPr>
        <w:t>”</w:t>
      </w:r>
      <w:r w:rsidR="00C205A2" w:rsidRPr="002164E3">
        <w:rPr>
          <w:rFonts w:ascii="Times New Roman" w:eastAsia="Times New Roman" w:hAnsi="Times New Roman" w:cs="Times New Roman"/>
          <w:color w:val="000000"/>
          <w:kern w:val="0"/>
          <w:sz w:val="28"/>
          <w:szCs w:val="28"/>
          <w:lang w:val="es-ES"/>
          <w14:ligatures w14:val="none"/>
        </w:rPr>
        <w:t>.</w:t>
      </w:r>
    </w:p>
    <w:p w14:paraId="0CC85446" w14:textId="48363D98" w:rsidR="00534644" w:rsidRPr="006E7DC6" w:rsidRDefault="00534644" w:rsidP="00491D84">
      <w:pPr>
        <w:shd w:val="clear" w:color="auto" w:fill="FFFFFF"/>
        <w:spacing w:before="120" w:after="120" w:line="320" w:lineRule="atLeast"/>
        <w:ind w:firstLine="709"/>
        <w:jc w:val="both"/>
        <w:rPr>
          <w:rFonts w:ascii="Times New Roman" w:eastAsia="Times New Roman" w:hAnsi="Times New Roman" w:cs="Times New Roman"/>
          <w:bCs/>
          <w:kern w:val="0"/>
          <w:sz w:val="28"/>
          <w:szCs w:val="28"/>
          <w:lang w:val="es-ES"/>
          <w14:ligatures w14:val="none"/>
        </w:rPr>
      </w:pPr>
      <w:r w:rsidRPr="006E7DC6">
        <w:rPr>
          <w:rFonts w:ascii="Times New Roman" w:eastAsia="Times New Roman" w:hAnsi="Times New Roman" w:cs="Times New Roman"/>
          <w:bCs/>
          <w:kern w:val="0"/>
          <w:sz w:val="28"/>
          <w:szCs w:val="28"/>
          <w:lang w:val="es-ES"/>
          <w14:ligatures w14:val="none"/>
        </w:rPr>
        <w:t>2.</w:t>
      </w:r>
      <w:r w:rsidRPr="006E7DC6">
        <w:rPr>
          <w:rFonts w:ascii="Times New Roman" w:eastAsia="Times New Roman" w:hAnsi="Times New Roman" w:cs="Times New Roman"/>
          <w:b/>
          <w:bCs/>
          <w:kern w:val="0"/>
          <w:sz w:val="28"/>
          <w:szCs w:val="28"/>
          <w:lang w:val="es-ES"/>
          <w14:ligatures w14:val="none"/>
        </w:rPr>
        <w:t xml:space="preserve"> </w:t>
      </w:r>
      <w:r w:rsidRPr="006E7DC6">
        <w:rPr>
          <w:rFonts w:ascii="Times New Roman" w:eastAsia="Times New Roman" w:hAnsi="Times New Roman" w:cs="Times New Roman"/>
          <w:bCs/>
          <w:kern w:val="0"/>
          <w:sz w:val="28"/>
          <w:szCs w:val="28"/>
          <w:lang w:val="es-ES"/>
          <w14:ligatures w14:val="none"/>
        </w:rPr>
        <w:t xml:space="preserve">Sửa đổi </w:t>
      </w:r>
      <w:r w:rsidR="00C205A2" w:rsidRPr="006E7DC6">
        <w:rPr>
          <w:rFonts w:ascii="Times New Roman" w:eastAsia="Times New Roman" w:hAnsi="Times New Roman" w:cs="Times New Roman"/>
          <w:bCs/>
          <w:kern w:val="0"/>
          <w:sz w:val="28"/>
          <w:szCs w:val="28"/>
          <w:lang w:val="es-ES"/>
          <w14:ligatures w14:val="none"/>
        </w:rPr>
        <w:t xml:space="preserve">khoản 2 </w:t>
      </w:r>
      <w:r w:rsidRPr="006E7DC6">
        <w:rPr>
          <w:rFonts w:ascii="Times New Roman" w:eastAsia="Times New Roman" w:hAnsi="Times New Roman" w:cs="Times New Roman"/>
          <w:bCs/>
          <w:kern w:val="0"/>
          <w:sz w:val="28"/>
          <w:szCs w:val="28"/>
          <w:lang w:val="es-ES"/>
          <w14:ligatures w14:val="none"/>
        </w:rPr>
        <w:t>Điều 15 như sau:</w:t>
      </w:r>
    </w:p>
    <w:p w14:paraId="21AF89F5" w14:textId="3CCAC66C" w:rsidR="00534644" w:rsidRPr="002164E3" w:rsidRDefault="00534644"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t xml:space="preserve">“2. </w:t>
      </w:r>
      <w:r w:rsidR="00C205A2" w:rsidRPr="002164E3">
        <w:rPr>
          <w:rFonts w:ascii="Times New Roman" w:eastAsia="Times New Roman" w:hAnsi="Times New Roman" w:cs="Times New Roman"/>
          <w:i/>
          <w:color w:val="000000"/>
          <w:kern w:val="0"/>
          <w:sz w:val="28"/>
          <w:szCs w:val="28"/>
          <w:lang w:val="es-ES"/>
          <w14:ligatures w14:val="none"/>
        </w:rPr>
        <w:t>Trong thời hạn 05</w:t>
      </w:r>
      <w:r w:rsidRPr="002164E3">
        <w:rPr>
          <w:rFonts w:ascii="Times New Roman" w:eastAsia="Times New Roman" w:hAnsi="Times New Roman" w:cs="Times New Roman"/>
          <w:i/>
          <w:color w:val="000000"/>
          <w:kern w:val="0"/>
          <w:sz w:val="28"/>
          <w:szCs w:val="28"/>
          <w:lang w:val="es-ES"/>
          <w14:ligatures w14:val="none"/>
        </w:rPr>
        <w:t xml:space="preserve"> ngày làm việc</w:t>
      </w:r>
      <w:r w:rsidRPr="002164E3">
        <w:rPr>
          <w:rFonts w:ascii="Times New Roman" w:eastAsia="Times New Roman" w:hAnsi="Times New Roman" w:cs="Times New Roman"/>
          <w:color w:val="000000"/>
          <w:kern w:val="0"/>
          <w:sz w:val="28"/>
          <w:szCs w:val="28"/>
          <w:lang w:val="es-ES"/>
          <w14:ligatures w14:val="none"/>
        </w:rPr>
        <w:t>, kể từ ngày nhận được văn bản đề nghị, Giám đốc Sở Tư pháp ra quyết định thu hồi Thẻ tư vấn viên pháp luật.</w:t>
      </w:r>
    </w:p>
    <w:p w14:paraId="664C3F5D" w14:textId="098AB978" w:rsidR="00534644" w:rsidRPr="002164E3" w:rsidRDefault="00534644"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t>Quyết định thu hồi Thẻ tư vấn viên pháp luật được gửi cho Trung tâm tư vấn pháp luật, Chi nhánh, tổ chức chủ quản, Bộ Tư pháp và các cơ quan quản lý nhà nước về lao động, thuế.”</w:t>
      </w:r>
    </w:p>
    <w:p w14:paraId="4AF0DFCB" w14:textId="0A3E48E5" w:rsidR="00534644" w:rsidRPr="006E7DC6" w:rsidRDefault="00534644" w:rsidP="00491D84">
      <w:pPr>
        <w:shd w:val="clear" w:color="auto" w:fill="FFFFFF"/>
        <w:spacing w:before="120" w:after="120" w:line="320" w:lineRule="atLeast"/>
        <w:ind w:firstLine="709"/>
        <w:jc w:val="both"/>
        <w:rPr>
          <w:rFonts w:ascii="Times New Roman" w:eastAsia="Times New Roman" w:hAnsi="Times New Roman" w:cs="Times New Roman"/>
          <w:bCs/>
          <w:kern w:val="0"/>
          <w:sz w:val="28"/>
          <w:szCs w:val="28"/>
          <w:lang w:val="es-ES"/>
          <w14:ligatures w14:val="none"/>
        </w:rPr>
      </w:pPr>
      <w:r w:rsidRPr="006E7DC6">
        <w:rPr>
          <w:rFonts w:ascii="Times New Roman" w:eastAsia="Times New Roman" w:hAnsi="Times New Roman" w:cs="Times New Roman"/>
          <w:kern w:val="0"/>
          <w:sz w:val="28"/>
          <w:szCs w:val="28"/>
          <w:lang w:val="es-ES"/>
          <w14:ligatures w14:val="none"/>
        </w:rPr>
        <w:t xml:space="preserve">3. </w:t>
      </w:r>
      <w:r w:rsidRPr="006E7DC6">
        <w:rPr>
          <w:rFonts w:ascii="Times New Roman" w:eastAsia="Times New Roman" w:hAnsi="Times New Roman" w:cs="Times New Roman"/>
          <w:bCs/>
          <w:kern w:val="0"/>
          <w:sz w:val="28"/>
          <w:szCs w:val="28"/>
          <w:lang w:val="es-ES"/>
          <w14:ligatures w14:val="none"/>
        </w:rPr>
        <w:t xml:space="preserve">Sửa đổi </w:t>
      </w:r>
      <w:r w:rsidR="001542CB" w:rsidRPr="006E7DC6">
        <w:rPr>
          <w:rFonts w:ascii="Times New Roman" w:eastAsia="Times New Roman" w:hAnsi="Times New Roman" w:cs="Times New Roman"/>
          <w:bCs/>
          <w:kern w:val="0"/>
          <w:sz w:val="28"/>
          <w:szCs w:val="28"/>
          <w:lang w:val="es-ES"/>
          <w14:ligatures w14:val="none"/>
        </w:rPr>
        <w:t xml:space="preserve">khoản 2 </w:t>
      </w:r>
      <w:r w:rsidRPr="006E7DC6">
        <w:rPr>
          <w:rFonts w:ascii="Times New Roman" w:eastAsia="Times New Roman" w:hAnsi="Times New Roman" w:cs="Times New Roman"/>
          <w:bCs/>
          <w:kern w:val="0"/>
          <w:sz w:val="28"/>
          <w:szCs w:val="28"/>
          <w:lang w:val="es-ES"/>
          <w14:ligatures w14:val="none"/>
        </w:rPr>
        <w:t>Điều 16 như sau:</w:t>
      </w:r>
    </w:p>
    <w:p w14:paraId="1DEF2376" w14:textId="6E2AC35E" w:rsidR="00534644" w:rsidRPr="002164E3" w:rsidRDefault="00534644"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t>“2. Trung tâm tư vấn pháp luật, Chi nhánh có trách nhiệm gửi hồ sơ đề nghị cấp lại Thẻ tư vấn viên pháp luật cho Sở Tư pháp.</w:t>
      </w:r>
    </w:p>
    <w:p w14:paraId="7A30252E" w14:textId="4EA09420" w:rsidR="00534644" w:rsidRPr="002164E3" w:rsidRDefault="001542CB"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i/>
          <w:color w:val="000000"/>
          <w:kern w:val="0"/>
          <w:sz w:val="28"/>
          <w:szCs w:val="28"/>
          <w:lang w:val="es-ES"/>
          <w14:ligatures w14:val="none"/>
        </w:rPr>
        <w:t>Trong thời hạn 05</w:t>
      </w:r>
      <w:r w:rsidR="00534644" w:rsidRPr="002164E3">
        <w:rPr>
          <w:rFonts w:ascii="Times New Roman" w:eastAsia="Times New Roman" w:hAnsi="Times New Roman" w:cs="Times New Roman"/>
          <w:i/>
          <w:color w:val="000000"/>
          <w:kern w:val="0"/>
          <w:sz w:val="28"/>
          <w:szCs w:val="28"/>
          <w:lang w:val="es-ES"/>
          <w14:ligatures w14:val="none"/>
        </w:rPr>
        <w:t xml:space="preserve"> ngày làm việc</w:t>
      </w:r>
      <w:r w:rsidR="00534644" w:rsidRPr="002164E3">
        <w:rPr>
          <w:rFonts w:ascii="Times New Roman" w:eastAsia="Times New Roman" w:hAnsi="Times New Roman" w:cs="Times New Roman"/>
          <w:color w:val="000000"/>
          <w:kern w:val="0"/>
          <w:sz w:val="28"/>
          <w:szCs w:val="28"/>
          <w:lang w:val="es-ES"/>
          <w14:ligatures w14:val="none"/>
        </w:rPr>
        <w:t>, kể từ ngày nhận đủ hồ sơ hợp lệ, Sở Tư pháp có trách nhiệm cấp lại Thẻ tư vấn viên pháp luật cho người có yêu cầu.”</w:t>
      </w:r>
    </w:p>
    <w:p w14:paraId="2DF5C564" w14:textId="0215E1E9" w:rsidR="00534644" w:rsidRPr="002164E3" w:rsidRDefault="00BA2DE6" w:rsidP="00491D84">
      <w:pPr>
        <w:shd w:val="clear" w:color="auto" w:fill="FFFFFF"/>
        <w:spacing w:before="120" w:after="120" w:line="320" w:lineRule="atLeast"/>
        <w:ind w:firstLine="709"/>
        <w:jc w:val="both"/>
        <w:rPr>
          <w:rFonts w:ascii="Times New Roman" w:eastAsia="Times New Roman" w:hAnsi="Times New Roman" w:cs="Times New Roman"/>
          <w:b/>
          <w:bCs/>
          <w:kern w:val="0"/>
          <w:sz w:val="28"/>
          <w:szCs w:val="28"/>
          <w:lang w:val="es-ES"/>
          <w14:ligatures w14:val="none"/>
        </w:rPr>
      </w:pPr>
      <w:r w:rsidRPr="002164E3">
        <w:rPr>
          <w:rFonts w:ascii="Times New Roman" w:eastAsia="Times New Roman" w:hAnsi="Times New Roman" w:cs="Times New Roman"/>
          <w:b/>
          <w:bCs/>
          <w:kern w:val="0"/>
          <w:sz w:val="28"/>
          <w:szCs w:val="28"/>
          <w:lang w:val="es-ES"/>
          <w14:ligatures w14:val="none"/>
        </w:rPr>
        <w:t xml:space="preserve">Điều 4. </w:t>
      </w:r>
      <w:r w:rsidR="005C5EE5" w:rsidRPr="002164E3">
        <w:rPr>
          <w:rFonts w:ascii="Times New Roman" w:eastAsia="Times New Roman" w:hAnsi="Times New Roman" w:cs="Times New Roman"/>
          <w:b/>
          <w:bCs/>
          <w:kern w:val="0"/>
          <w:sz w:val="28"/>
          <w:szCs w:val="28"/>
          <w:lang w:val="es-ES"/>
          <w14:ligatures w14:val="none"/>
        </w:rPr>
        <w:t xml:space="preserve">Sửa đổi </w:t>
      </w:r>
      <w:r w:rsidRPr="002164E3">
        <w:rPr>
          <w:rFonts w:ascii="Times New Roman" w:eastAsia="Times New Roman" w:hAnsi="Times New Roman" w:cs="Times New Roman"/>
          <w:b/>
          <w:bCs/>
          <w:kern w:val="0"/>
          <w:sz w:val="28"/>
          <w:szCs w:val="28"/>
          <w:lang w:val="es-ES"/>
          <w14:ligatures w14:val="none"/>
        </w:rPr>
        <w:t>khoản 2 Điều 15 Thông tư số 19/2024/TT-BTP ngày 31 tháng 12 năm 2024 quy định chi tiết và hướng dẫn thi hành một số điều của Luật Đấu giá tài sản số 01/2016/QH14 được sửa đổi, bổ sung một số điều theo Luật số 37/2024/QH15</w:t>
      </w:r>
    </w:p>
    <w:p w14:paraId="2C41BF41" w14:textId="48CA2C15" w:rsidR="00BA2DE6" w:rsidRPr="002164E3" w:rsidRDefault="005C5EE5"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t>“</w:t>
      </w:r>
      <w:r w:rsidR="00BA2DE6" w:rsidRPr="002164E3">
        <w:rPr>
          <w:rFonts w:ascii="Times New Roman" w:eastAsia="Times New Roman" w:hAnsi="Times New Roman" w:cs="Times New Roman"/>
          <w:color w:val="000000"/>
          <w:kern w:val="0"/>
          <w:sz w:val="28"/>
          <w:szCs w:val="28"/>
          <w:lang w:val="es-ES"/>
          <w14:ligatures w14:val="none"/>
        </w:rPr>
        <w:t xml:space="preserve">2. </w:t>
      </w:r>
      <w:r w:rsidR="00402953" w:rsidRPr="00402953">
        <w:rPr>
          <w:rFonts w:ascii="Times New Roman" w:hAnsi="Times New Roman" w:cs="Times New Roman"/>
          <w:sz w:val="28"/>
          <w:szCs w:val="28"/>
          <w:lang w:val="es-ES"/>
        </w:rPr>
        <w:t xml:space="preserve">Người tập sự đăng ký tham dự kiểm tra kết quả tập sự hành nghề đấu giá nộp trực tiếp, trực tuyến </w:t>
      </w:r>
      <w:r w:rsidR="00B5491F" w:rsidRPr="00B5491F">
        <w:rPr>
          <w:rFonts w:ascii="Times New Roman" w:eastAsia="Times New Roman" w:hAnsi="Times New Roman" w:cs="Times New Roman"/>
          <w:color w:val="000000"/>
          <w:kern w:val="0"/>
          <w:sz w:val="28"/>
          <w:szCs w:val="28"/>
          <w:lang w:val="es-ES"/>
          <w14:ligatures w14:val="none"/>
        </w:rPr>
        <w:t>trên Cổng dịch vụ công quốc gia</w:t>
      </w:r>
      <w:r w:rsidR="00B5491F" w:rsidRPr="00402953">
        <w:rPr>
          <w:rFonts w:ascii="Times New Roman" w:hAnsi="Times New Roman" w:cs="Times New Roman"/>
          <w:sz w:val="28"/>
          <w:szCs w:val="28"/>
          <w:lang w:val="es-ES"/>
        </w:rPr>
        <w:t xml:space="preserve"> </w:t>
      </w:r>
      <w:r w:rsidR="00402953" w:rsidRPr="00402953">
        <w:rPr>
          <w:rFonts w:ascii="Times New Roman" w:hAnsi="Times New Roman" w:cs="Times New Roman"/>
          <w:sz w:val="28"/>
          <w:szCs w:val="28"/>
          <w:lang w:val="es-ES"/>
        </w:rPr>
        <w:t>hoặc gửi qua dịch vụ bưu chính 01 bộ hồ sơ đến Sở Tư pháp nơi người đó có tên trong danh sách người tập sự</w:t>
      </w:r>
      <w:r w:rsidR="00BA2DE6" w:rsidRPr="002164E3">
        <w:rPr>
          <w:rFonts w:ascii="Times New Roman" w:eastAsia="Times New Roman" w:hAnsi="Times New Roman" w:cs="Times New Roman"/>
          <w:i/>
          <w:color w:val="000000"/>
          <w:kern w:val="0"/>
          <w:sz w:val="28"/>
          <w:szCs w:val="28"/>
          <w:lang w:val="es-ES"/>
          <w14:ligatures w14:val="none"/>
        </w:rPr>
        <w:t>.</w:t>
      </w:r>
      <w:r w:rsidR="00BA2DE6" w:rsidRPr="002164E3">
        <w:rPr>
          <w:rFonts w:ascii="Times New Roman" w:eastAsia="Times New Roman" w:hAnsi="Times New Roman" w:cs="Times New Roman"/>
          <w:color w:val="000000"/>
          <w:kern w:val="0"/>
          <w:sz w:val="28"/>
          <w:szCs w:val="28"/>
          <w:lang w:val="es-ES"/>
          <w14:ligatures w14:val="none"/>
        </w:rPr>
        <w:t xml:space="preserve"> Hồ sơ bao gồm các giấy tờ sau đây:</w:t>
      </w:r>
    </w:p>
    <w:p w14:paraId="7152EA57" w14:textId="77777777" w:rsidR="00BA2DE6" w:rsidRPr="002164E3" w:rsidRDefault="00BA2DE6"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t>a) Giấy đăng ký tham dự kiểm tra kết quả tập sự hành nghề đấu giá;</w:t>
      </w:r>
    </w:p>
    <w:p w14:paraId="164BE78A" w14:textId="165AE934" w:rsidR="00BA2DE6" w:rsidRPr="002164E3" w:rsidRDefault="00BA2DE6"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eastAsia="Times New Roman" w:hAnsi="Times New Roman" w:cs="Times New Roman"/>
          <w:color w:val="000000"/>
          <w:kern w:val="0"/>
          <w:sz w:val="28"/>
          <w:szCs w:val="28"/>
          <w:lang w:val="es-ES"/>
          <w14:ligatures w14:val="none"/>
        </w:rPr>
        <w:t>b) Báo cáo k</w:t>
      </w:r>
      <w:r w:rsidR="003D0922" w:rsidRPr="002164E3">
        <w:rPr>
          <w:rFonts w:ascii="Times New Roman" w:eastAsia="Times New Roman" w:hAnsi="Times New Roman" w:cs="Times New Roman"/>
          <w:color w:val="000000"/>
          <w:kern w:val="0"/>
          <w:sz w:val="28"/>
          <w:szCs w:val="28"/>
          <w:lang w:val="es-ES"/>
          <w14:ligatures w14:val="none"/>
        </w:rPr>
        <w:t>ết quả tập sự hành nghề đấu giá</w:t>
      </w:r>
      <w:r w:rsidRPr="002164E3">
        <w:rPr>
          <w:rFonts w:ascii="Times New Roman" w:eastAsia="Times New Roman" w:hAnsi="Times New Roman" w:cs="Times New Roman"/>
          <w:color w:val="000000"/>
          <w:kern w:val="0"/>
          <w:sz w:val="28"/>
          <w:szCs w:val="28"/>
          <w:lang w:val="es-ES"/>
          <w14:ligatures w14:val="none"/>
        </w:rPr>
        <w:t>.</w:t>
      </w:r>
      <w:r w:rsidR="005C5EE5" w:rsidRPr="002164E3">
        <w:rPr>
          <w:rFonts w:ascii="Times New Roman" w:eastAsia="Times New Roman" w:hAnsi="Times New Roman" w:cs="Times New Roman"/>
          <w:color w:val="000000"/>
          <w:kern w:val="0"/>
          <w:sz w:val="28"/>
          <w:szCs w:val="28"/>
          <w:lang w:val="es-ES"/>
          <w14:ligatures w14:val="none"/>
        </w:rPr>
        <w:t>”</w:t>
      </w:r>
    </w:p>
    <w:p w14:paraId="76F201A2" w14:textId="3D04AE7E" w:rsidR="000A724B" w:rsidRPr="002164E3" w:rsidRDefault="000A724B" w:rsidP="00491D84">
      <w:pPr>
        <w:shd w:val="clear" w:color="auto" w:fill="FFFFFF"/>
        <w:spacing w:before="120" w:after="120" w:line="320" w:lineRule="atLeast"/>
        <w:ind w:firstLine="709"/>
        <w:jc w:val="both"/>
        <w:rPr>
          <w:rFonts w:ascii="Times New Roman" w:eastAsia="Times New Roman" w:hAnsi="Times New Roman" w:cs="Times New Roman"/>
          <w:b/>
          <w:color w:val="000000"/>
          <w:kern w:val="0"/>
          <w:sz w:val="28"/>
          <w:szCs w:val="28"/>
          <w:lang w:val="es-ES"/>
          <w14:ligatures w14:val="none"/>
        </w:rPr>
      </w:pPr>
      <w:r w:rsidRPr="002164E3">
        <w:rPr>
          <w:rFonts w:ascii="Times New Roman" w:eastAsia="Times New Roman" w:hAnsi="Times New Roman" w:cs="Times New Roman"/>
          <w:b/>
          <w:color w:val="000000"/>
          <w:kern w:val="0"/>
          <w:sz w:val="28"/>
          <w:szCs w:val="28"/>
          <w:lang w:val="es-ES"/>
          <w14:ligatures w14:val="none"/>
        </w:rPr>
        <w:t>Điều 5. Bãi bỏ quy định của Thô</w:t>
      </w:r>
      <w:r w:rsidR="008714D7" w:rsidRPr="002164E3">
        <w:rPr>
          <w:rFonts w:ascii="Times New Roman" w:eastAsia="Times New Roman" w:hAnsi="Times New Roman" w:cs="Times New Roman"/>
          <w:b/>
          <w:color w:val="000000"/>
          <w:kern w:val="0"/>
          <w:sz w:val="28"/>
          <w:szCs w:val="28"/>
          <w:lang w:val="es-ES"/>
          <w14:ligatures w14:val="none"/>
        </w:rPr>
        <w:t xml:space="preserve">ng tư số 05/2021/TT-BTP ngày 24 tháng 6 năm </w:t>
      </w:r>
      <w:r w:rsidRPr="002164E3">
        <w:rPr>
          <w:rFonts w:ascii="Times New Roman" w:eastAsia="Times New Roman" w:hAnsi="Times New Roman" w:cs="Times New Roman"/>
          <w:b/>
          <w:color w:val="000000"/>
          <w:kern w:val="0"/>
          <w:sz w:val="28"/>
          <w:szCs w:val="28"/>
          <w:lang w:val="es-ES"/>
          <w14:ligatures w14:val="none"/>
        </w:rPr>
        <w:t>2021 hướng dẫn một số điều và biện pháp thi hành Luật Luật sư, Nghị định quy định chi tiết một số điều và biện pháp thi hành Luật Luật sư</w:t>
      </w:r>
    </w:p>
    <w:p w14:paraId="28B5886B" w14:textId="0A0B32D3" w:rsidR="000A724B" w:rsidRPr="002164E3" w:rsidRDefault="000A724B" w:rsidP="00491D84">
      <w:pPr>
        <w:shd w:val="clear" w:color="auto" w:fill="FFFFFF"/>
        <w:spacing w:before="120" w:after="120" w:line="320" w:lineRule="atLeast"/>
        <w:ind w:firstLine="709"/>
        <w:jc w:val="both"/>
        <w:rPr>
          <w:rFonts w:ascii="Times New Roman" w:eastAsia="Times New Roman" w:hAnsi="Times New Roman" w:cs="Times New Roman"/>
          <w:color w:val="000000"/>
          <w:kern w:val="0"/>
          <w:sz w:val="28"/>
          <w:szCs w:val="28"/>
          <w:lang w:val="es-ES"/>
          <w14:ligatures w14:val="none"/>
        </w:rPr>
      </w:pPr>
      <w:r w:rsidRPr="002164E3">
        <w:rPr>
          <w:rFonts w:ascii="Times New Roman" w:hAnsi="Times New Roman" w:cs="Times New Roman"/>
          <w:sz w:val="28"/>
          <w:szCs w:val="28"/>
          <w:lang w:val="es-ES"/>
        </w:rPr>
        <w:t xml:space="preserve">Bãi bỏ điểm c khoản 2 Điều 3 của </w:t>
      </w:r>
      <w:r w:rsidRPr="002164E3">
        <w:rPr>
          <w:rFonts w:ascii="Times New Roman" w:eastAsia="Times New Roman" w:hAnsi="Times New Roman" w:cs="Times New Roman"/>
          <w:color w:val="000000"/>
          <w:kern w:val="0"/>
          <w:sz w:val="28"/>
          <w:szCs w:val="28"/>
          <w:lang w:val="es-ES"/>
          <w14:ligatures w14:val="none"/>
        </w:rPr>
        <w:t>Thông tư số 05/2021/TT-BTP ngày 24/6/2021 của Bộ trưởng Bộ Tư pháp hướng dẫn một số điều và biện pháp thi hành Luật Luật sư, Nghị định quy định chi tiết một số điều và biện pháp thi hành Luật Luật sư</w:t>
      </w:r>
      <w:r w:rsidR="00402953" w:rsidRPr="002164E3">
        <w:rPr>
          <w:rFonts w:ascii="Times New Roman" w:eastAsia="Times New Roman" w:hAnsi="Times New Roman" w:cs="Times New Roman"/>
          <w:color w:val="000000"/>
          <w:kern w:val="0"/>
          <w:sz w:val="28"/>
          <w:szCs w:val="28"/>
          <w:lang w:val="es-ES"/>
          <w14:ligatures w14:val="none"/>
        </w:rPr>
        <w:t>.</w:t>
      </w:r>
    </w:p>
    <w:p w14:paraId="4074AC08" w14:textId="5BBC6EC8" w:rsidR="00D4306D" w:rsidRPr="002164E3" w:rsidRDefault="007D0D89" w:rsidP="00491D84">
      <w:pPr>
        <w:shd w:val="clear" w:color="auto" w:fill="FFFFFF"/>
        <w:spacing w:before="120" w:after="120" w:line="320" w:lineRule="atLeast"/>
        <w:ind w:firstLine="709"/>
        <w:jc w:val="both"/>
        <w:rPr>
          <w:rFonts w:ascii="Times New Roman" w:hAnsi="Times New Roman" w:cs="Times New Roman"/>
          <w:sz w:val="28"/>
          <w:lang w:val="es-ES"/>
        </w:rPr>
      </w:pPr>
      <w:bookmarkStart w:id="11" w:name="dieu_10"/>
      <w:r w:rsidRPr="002164E3">
        <w:rPr>
          <w:rFonts w:ascii="Times New Roman" w:eastAsia="Times New Roman" w:hAnsi="Times New Roman" w:cs="Times New Roman"/>
          <w:b/>
          <w:bCs/>
          <w:kern w:val="0"/>
          <w:sz w:val="28"/>
          <w:szCs w:val="28"/>
          <w:lang w:val="es-ES"/>
          <w14:ligatures w14:val="none"/>
        </w:rPr>
        <w:t>Đ</w:t>
      </w:r>
      <w:r w:rsidR="00F67F05" w:rsidRPr="002164E3">
        <w:rPr>
          <w:rFonts w:ascii="Times New Roman" w:eastAsia="Times New Roman" w:hAnsi="Times New Roman" w:cs="Times New Roman"/>
          <w:b/>
          <w:bCs/>
          <w:kern w:val="0"/>
          <w:sz w:val="28"/>
          <w:szCs w:val="28"/>
          <w:lang w:val="es-ES"/>
          <w14:ligatures w14:val="none"/>
        </w:rPr>
        <w:t>iề</w:t>
      </w:r>
      <w:r w:rsidR="000A724B" w:rsidRPr="002164E3">
        <w:rPr>
          <w:rFonts w:ascii="Times New Roman" w:eastAsia="Times New Roman" w:hAnsi="Times New Roman" w:cs="Times New Roman"/>
          <w:b/>
          <w:bCs/>
          <w:kern w:val="0"/>
          <w:sz w:val="28"/>
          <w:szCs w:val="28"/>
          <w:lang w:val="es-ES"/>
          <w14:ligatures w14:val="none"/>
        </w:rPr>
        <w:t>u 6</w:t>
      </w:r>
      <w:r w:rsidR="00F67F05" w:rsidRPr="002164E3">
        <w:rPr>
          <w:rFonts w:ascii="Times New Roman" w:eastAsia="Times New Roman" w:hAnsi="Times New Roman" w:cs="Times New Roman"/>
          <w:b/>
          <w:bCs/>
          <w:kern w:val="0"/>
          <w:sz w:val="28"/>
          <w:szCs w:val="28"/>
          <w:lang w:val="es-ES"/>
          <w14:ligatures w14:val="none"/>
        </w:rPr>
        <w:t xml:space="preserve">. </w:t>
      </w:r>
      <w:bookmarkStart w:id="12" w:name="dieu_10_1"/>
      <w:bookmarkEnd w:id="11"/>
      <w:r w:rsidR="00F67F05" w:rsidRPr="002164E3">
        <w:rPr>
          <w:rFonts w:ascii="Times New Roman" w:eastAsia="Times New Roman" w:hAnsi="Times New Roman" w:cs="Times New Roman"/>
          <w:b/>
          <w:bCs/>
          <w:kern w:val="0"/>
          <w:sz w:val="28"/>
          <w:szCs w:val="28"/>
          <w:lang w:val="es-ES"/>
          <w14:ligatures w14:val="none"/>
        </w:rPr>
        <w:t>Hiệu lực thi hành</w:t>
      </w:r>
      <w:bookmarkEnd w:id="12"/>
      <w:r w:rsidR="00402953" w:rsidRPr="002164E3">
        <w:rPr>
          <w:rFonts w:ascii="Times New Roman" w:eastAsia="Times New Roman" w:hAnsi="Times New Roman" w:cs="Times New Roman"/>
          <w:b/>
          <w:bCs/>
          <w:kern w:val="0"/>
          <w:sz w:val="28"/>
          <w:szCs w:val="28"/>
          <w:lang w:val="es-ES"/>
          <w14:ligatures w14:val="none"/>
        </w:rPr>
        <w:t xml:space="preserve"> và điều khoản chuyển tiếp</w:t>
      </w:r>
    </w:p>
    <w:p w14:paraId="35ED6C0A" w14:textId="66F2D53B" w:rsidR="00F67F05" w:rsidRPr="002164E3" w:rsidRDefault="00846B26"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lang w:val="es-ES"/>
          <w14:ligatures w14:val="none"/>
        </w:rPr>
      </w:pPr>
      <w:r w:rsidRPr="002164E3">
        <w:rPr>
          <w:rFonts w:ascii="Times New Roman" w:eastAsia="Times New Roman" w:hAnsi="Times New Roman" w:cs="Times New Roman"/>
          <w:kern w:val="0"/>
          <w:sz w:val="28"/>
          <w:szCs w:val="28"/>
          <w:lang w:val="es-ES"/>
          <w14:ligatures w14:val="none"/>
        </w:rPr>
        <w:lastRenderedPageBreak/>
        <w:t xml:space="preserve">1. </w:t>
      </w:r>
      <w:r w:rsidR="00F67F05" w:rsidRPr="002164E3">
        <w:rPr>
          <w:rFonts w:ascii="Times New Roman" w:eastAsia="Times New Roman" w:hAnsi="Times New Roman" w:cs="Times New Roman"/>
          <w:kern w:val="0"/>
          <w:sz w:val="28"/>
          <w:szCs w:val="28"/>
          <w:lang w:val="es-ES"/>
          <w14:ligatures w14:val="none"/>
        </w:rPr>
        <w:t>Thông tư này có hiệu</w:t>
      </w:r>
      <w:r w:rsidR="007D0D89" w:rsidRPr="002164E3">
        <w:rPr>
          <w:rFonts w:ascii="Times New Roman" w:eastAsia="Times New Roman" w:hAnsi="Times New Roman" w:cs="Times New Roman"/>
          <w:kern w:val="0"/>
          <w:sz w:val="28"/>
          <w:szCs w:val="28"/>
          <w:lang w:val="es-ES"/>
          <w14:ligatures w14:val="none"/>
        </w:rPr>
        <w:t xml:space="preserve"> lực thi hành từ ngày 01 tháng 01 năm 2026</w:t>
      </w:r>
      <w:r w:rsidR="00F67F05" w:rsidRPr="002164E3">
        <w:rPr>
          <w:rFonts w:ascii="Times New Roman" w:eastAsia="Times New Roman" w:hAnsi="Times New Roman" w:cs="Times New Roman"/>
          <w:kern w:val="0"/>
          <w:sz w:val="28"/>
          <w:szCs w:val="28"/>
          <w:lang w:val="es-ES"/>
          <w14:ligatures w14:val="none"/>
        </w:rPr>
        <w:t>.</w:t>
      </w:r>
    </w:p>
    <w:p w14:paraId="0CEB2BD4" w14:textId="59A45A75" w:rsidR="00402953" w:rsidRPr="002164E3" w:rsidRDefault="00402953" w:rsidP="00491D84">
      <w:pPr>
        <w:shd w:val="clear" w:color="auto" w:fill="FFFFFF"/>
        <w:spacing w:before="120" w:after="120" w:line="320" w:lineRule="atLeast"/>
        <w:ind w:firstLine="709"/>
        <w:jc w:val="both"/>
        <w:rPr>
          <w:rFonts w:ascii="Times New Roman" w:eastAsia="Times New Roman" w:hAnsi="Times New Roman" w:cs="Times New Roman"/>
          <w:kern w:val="0"/>
          <w:sz w:val="28"/>
          <w:szCs w:val="28"/>
          <w:lang w:val="es-ES"/>
          <w14:ligatures w14:val="none"/>
        </w:rPr>
      </w:pPr>
      <w:r w:rsidRPr="002164E3">
        <w:rPr>
          <w:rFonts w:ascii="Times New Roman" w:eastAsia="Times New Roman" w:hAnsi="Times New Roman" w:cs="Times New Roman"/>
          <w:kern w:val="0"/>
          <w:sz w:val="28"/>
          <w:szCs w:val="28"/>
          <w:lang w:val="es-ES"/>
          <w14:ligatures w14:val="none"/>
        </w:rPr>
        <w:t>2. Đối với các hồ sơ đề nghị thực hiện thủ tục hành chính quy định tại các </w:t>
      </w:r>
      <w:bookmarkStart w:id="13" w:name="tc_28"/>
      <w:r w:rsidR="00AB7D64" w:rsidRPr="002164E3">
        <w:rPr>
          <w:rFonts w:ascii="Times New Roman" w:eastAsia="Times New Roman" w:hAnsi="Times New Roman" w:cs="Times New Roman"/>
          <w:kern w:val="0"/>
          <w:sz w:val="28"/>
          <w:szCs w:val="28"/>
          <w:lang w:val="es-ES"/>
          <w14:ligatures w14:val="none"/>
        </w:rPr>
        <w:t>Điều 1, 2, 3, 4 và 5</w:t>
      </w:r>
      <w:r w:rsidRPr="002164E3">
        <w:rPr>
          <w:rFonts w:ascii="Times New Roman" w:eastAsia="Times New Roman" w:hAnsi="Times New Roman" w:cs="Times New Roman"/>
          <w:kern w:val="0"/>
          <w:sz w:val="28"/>
          <w:szCs w:val="28"/>
          <w:lang w:val="es-ES"/>
          <w14:ligatures w14:val="none"/>
        </w:rPr>
        <w:t xml:space="preserve"> của </w:t>
      </w:r>
      <w:bookmarkEnd w:id="13"/>
      <w:r w:rsidR="00AB7D64" w:rsidRPr="002164E3">
        <w:rPr>
          <w:rFonts w:ascii="Times New Roman" w:eastAsia="Times New Roman" w:hAnsi="Times New Roman" w:cs="Times New Roman"/>
          <w:kern w:val="0"/>
          <w:sz w:val="28"/>
          <w:szCs w:val="28"/>
          <w:lang w:val="es-ES"/>
          <w14:ligatures w14:val="none"/>
        </w:rPr>
        <w:t>Thông tư</w:t>
      </w:r>
      <w:r w:rsidRPr="002164E3">
        <w:rPr>
          <w:rFonts w:ascii="Times New Roman" w:eastAsia="Times New Roman" w:hAnsi="Times New Roman" w:cs="Times New Roman"/>
          <w:kern w:val="0"/>
          <w:sz w:val="28"/>
          <w:szCs w:val="28"/>
          <w:lang w:val="es-ES"/>
          <w14:ligatures w14:val="none"/>
        </w:rPr>
        <w:t xml:space="preserve"> đã được nộp đến </w:t>
      </w:r>
      <w:r w:rsidR="00AB7D64" w:rsidRPr="002164E3">
        <w:rPr>
          <w:rFonts w:ascii="Times New Roman" w:eastAsia="Times New Roman" w:hAnsi="Times New Roman" w:cs="Times New Roman"/>
          <w:kern w:val="0"/>
          <w:sz w:val="28"/>
          <w:szCs w:val="28"/>
          <w:lang w:val="es-ES"/>
          <w14:ligatures w14:val="none"/>
        </w:rPr>
        <w:t xml:space="preserve">cơ quan có thẩm quyền </w:t>
      </w:r>
      <w:r w:rsidRPr="002164E3">
        <w:rPr>
          <w:rFonts w:ascii="Times New Roman" w:eastAsia="Times New Roman" w:hAnsi="Times New Roman" w:cs="Times New Roman"/>
          <w:kern w:val="0"/>
          <w:sz w:val="28"/>
          <w:szCs w:val="28"/>
          <w:lang w:val="es-ES"/>
          <w14:ligatures w14:val="none"/>
        </w:rPr>
        <w:t xml:space="preserve"> trước ngày </w:t>
      </w:r>
      <w:r w:rsidR="00AB7D64" w:rsidRPr="002164E3">
        <w:rPr>
          <w:rFonts w:ascii="Times New Roman" w:eastAsia="Times New Roman" w:hAnsi="Times New Roman" w:cs="Times New Roman"/>
          <w:kern w:val="0"/>
          <w:sz w:val="28"/>
          <w:szCs w:val="28"/>
          <w:lang w:val="es-ES"/>
          <w14:ligatures w14:val="none"/>
        </w:rPr>
        <w:t>Thông tư</w:t>
      </w:r>
      <w:r w:rsidRPr="002164E3">
        <w:rPr>
          <w:rFonts w:ascii="Times New Roman" w:eastAsia="Times New Roman" w:hAnsi="Times New Roman" w:cs="Times New Roman"/>
          <w:kern w:val="0"/>
          <w:sz w:val="28"/>
          <w:szCs w:val="28"/>
          <w:lang w:val="es-ES"/>
          <w14:ligatures w14:val="none"/>
        </w:rPr>
        <w:t xml:space="preserve"> này có hiệu lực thì thực hiện theo quy định </w:t>
      </w:r>
      <w:bookmarkStart w:id="14" w:name="tvpllink_etbdwxpjoi_1"/>
      <w:r w:rsidR="00AB7D64" w:rsidRPr="002164E3">
        <w:rPr>
          <w:rFonts w:ascii="Times New Roman" w:eastAsia="Times New Roman" w:hAnsi="Times New Roman" w:cs="Times New Roman"/>
          <w:kern w:val="0"/>
          <w:sz w:val="28"/>
          <w:szCs w:val="28"/>
          <w:lang w:val="es-ES"/>
          <w14:ligatures w14:val="none"/>
        </w:rPr>
        <w:t xml:space="preserve">của </w:t>
      </w:r>
      <w:bookmarkEnd w:id="14"/>
      <w:r w:rsidR="00AB7D64" w:rsidRPr="002164E3">
        <w:rPr>
          <w:rFonts w:ascii="Times New Roman" w:eastAsia="Times New Roman" w:hAnsi="Times New Roman" w:cs="Times New Roman"/>
          <w:bCs/>
          <w:kern w:val="0"/>
          <w:sz w:val="28"/>
          <w:szCs w:val="28"/>
          <w:lang w:val="es-ES"/>
          <w14:ligatures w14:val="none"/>
        </w:rPr>
        <w:t>Thông tư số 01/2010/TT-BTP</w:t>
      </w:r>
      <w:r w:rsidR="00AB7D64" w:rsidRPr="002164E3">
        <w:rPr>
          <w:rFonts w:ascii="Times New Roman" w:eastAsia="Times New Roman" w:hAnsi="Times New Roman" w:cs="Times New Roman"/>
          <w:kern w:val="0"/>
          <w:sz w:val="28"/>
          <w:szCs w:val="28"/>
          <w:lang w:val="es-ES"/>
          <w14:ligatures w14:val="none"/>
        </w:rPr>
        <w:t xml:space="preserve">, </w:t>
      </w:r>
      <w:r w:rsidR="00AB7D64" w:rsidRPr="002164E3">
        <w:rPr>
          <w:rFonts w:ascii="Times New Roman" w:eastAsia="Times New Roman" w:hAnsi="Times New Roman" w:cs="Times New Roman"/>
          <w:bCs/>
          <w:kern w:val="0"/>
          <w:sz w:val="28"/>
          <w:szCs w:val="28"/>
          <w:lang w:val="es-ES"/>
          <w14:ligatures w14:val="none"/>
        </w:rPr>
        <w:t xml:space="preserve">Thông tư số 19/2011/TT-BTP, Thông tư số 01/2010/TT-BTP, </w:t>
      </w:r>
      <w:r w:rsidR="00AB7D64" w:rsidRPr="002164E3">
        <w:rPr>
          <w:rFonts w:ascii="Times New Roman" w:eastAsia="Times New Roman" w:hAnsi="Times New Roman" w:cs="Times New Roman"/>
          <w:color w:val="000000"/>
          <w:kern w:val="0"/>
          <w:sz w:val="28"/>
          <w:szCs w:val="28"/>
          <w:lang w:val="es-ES"/>
          <w14:ligatures w14:val="none"/>
        </w:rPr>
        <w:t>Thông tư số 05/2021/TT-BTP.</w:t>
      </w:r>
      <w:r w:rsidR="00AB7D64" w:rsidRPr="002164E3">
        <w:rPr>
          <w:rFonts w:ascii="Times New Roman" w:eastAsia="Times New Roman" w:hAnsi="Times New Roman" w:cs="Times New Roman"/>
          <w:b/>
          <w:color w:val="000000"/>
          <w:kern w:val="0"/>
          <w:sz w:val="28"/>
          <w:szCs w:val="28"/>
          <w:lang w:val="es-ES"/>
          <w14:ligatures w14:val="none"/>
        </w:rPr>
        <w:t xml:space="preserve"> </w:t>
      </w:r>
    </w:p>
    <w:p w14:paraId="1C2B6423" w14:textId="14EBEF84" w:rsidR="00F67F05" w:rsidRPr="002164E3" w:rsidRDefault="00402953" w:rsidP="00491D84">
      <w:pPr>
        <w:shd w:val="clear" w:color="auto" w:fill="FFFFFF"/>
        <w:spacing w:before="120" w:after="120" w:line="320" w:lineRule="atLeast"/>
        <w:ind w:firstLine="709"/>
        <w:jc w:val="both"/>
        <w:rPr>
          <w:rFonts w:ascii="Times New Roman" w:hAnsi="Times New Roman" w:cs="Times New Roman"/>
          <w:color w:val="000000"/>
          <w:sz w:val="28"/>
          <w:szCs w:val="28"/>
          <w:shd w:val="clear" w:color="auto" w:fill="FFFFFF"/>
          <w:lang w:val="es-ES"/>
        </w:rPr>
      </w:pPr>
      <w:r w:rsidRPr="002164E3">
        <w:rPr>
          <w:rFonts w:ascii="Times New Roman" w:hAnsi="Times New Roman" w:cs="Times New Roman"/>
          <w:color w:val="000000"/>
          <w:sz w:val="28"/>
          <w:szCs w:val="28"/>
          <w:shd w:val="clear" w:color="auto" w:fill="FFFFFF"/>
          <w:lang w:val="es-ES"/>
        </w:rPr>
        <w:t>3</w:t>
      </w:r>
      <w:r w:rsidR="00BF65C6" w:rsidRPr="002164E3">
        <w:rPr>
          <w:rFonts w:ascii="Times New Roman" w:hAnsi="Times New Roman" w:cs="Times New Roman"/>
          <w:color w:val="000000"/>
          <w:sz w:val="28"/>
          <w:szCs w:val="28"/>
          <w:shd w:val="clear" w:color="auto" w:fill="FFFFFF"/>
          <w:lang w:val="es-ES"/>
        </w:rPr>
        <w:t>. Cục trưởng Cục Bổ trợ tư pháp, Thủ trưởng các đơn vị thuộc Bộ Tư pháp, Giám đốc Sở Tư pháp các tỉnh, thành phố và các cơ quan, tổ chức, cá nhân có liên quan chịu trách nhiệm thi hành Thông tư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0"/>
        <w:gridCol w:w="4701"/>
      </w:tblGrid>
      <w:tr w:rsidR="00F67F05" w:rsidRPr="00524471" w14:paraId="7B1AA5D1" w14:textId="77777777" w:rsidTr="00F67F05">
        <w:trPr>
          <w:tblCellSpacing w:w="0" w:type="dxa"/>
        </w:trPr>
        <w:tc>
          <w:tcPr>
            <w:tcW w:w="2500" w:type="pct"/>
            <w:shd w:val="clear" w:color="auto" w:fill="FFFFFF"/>
            <w:tcMar>
              <w:top w:w="0" w:type="dxa"/>
              <w:left w:w="108" w:type="dxa"/>
              <w:bottom w:w="0" w:type="dxa"/>
              <w:right w:w="108" w:type="dxa"/>
            </w:tcMar>
            <w:hideMark/>
          </w:tcPr>
          <w:p w14:paraId="395A0D9F" w14:textId="77777777" w:rsidR="008714D7" w:rsidRPr="002164E3" w:rsidRDefault="008714D7" w:rsidP="00BD036C">
            <w:pPr>
              <w:spacing w:before="120" w:after="120" w:line="234" w:lineRule="atLeast"/>
              <w:rPr>
                <w:rFonts w:ascii="Times New Roman" w:eastAsia="Times New Roman" w:hAnsi="Times New Roman" w:cs="Times New Roman"/>
                <w:b/>
                <w:bCs/>
                <w:i/>
                <w:iCs/>
                <w:color w:val="000000"/>
                <w:kern w:val="0"/>
                <w:sz w:val="20"/>
                <w:szCs w:val="20"/>
                <w:lang w:val="es-ES"/>
                <w14:ligatures w14:val="none"/>
              </w:rPr>
            </w:pPr>
          </w:p>
          <w:p w14:paraId="5E7BAB2F" w14:textId="12B809BB" w:rsidR="00F67F05" w:rsidRPr="002164E3" w:rsidRDefault="00F67F05" w:rsidP="00BD036C">
            <w:pPr>
              <w:spacing w:before="120" w:after="120" w:line="234" w:lineRule="atLeast"/>
              <w:rPr>
                <w:rFonts w:ascii="Times New Roman" w:eastAsia="Times New Roman" w:hAnsi="Times New Roman" w:cs="Times New Roman"/>
                <w:color w:val="000000"/>
                <w:kern w:val="0"/>
                <w:sz w:val="18"/>
                <w:szCs w:val="18"/>
                <w:lang w:val="es-ES"/>
                <w14:ligatures w14:val="none"/>
              </w:rPr>
            </w:pPr>
            <w:r w:rsidRPr="002164E3">
              <w:rPr>
                <w:rFonts w:ascii="Times New Roman" w:eastAsia="Times New Roman" w:hAnsi="Times New Roman" w:cs="Times New Roman"/>
                <w:b/>
                <w:bCs/>
                <w:i/>
                <w:iCs/>
                <w:color w:val="000000"/>
                <w:kern w:val="0"/>
                <w:sz w:val="20"/>
                <w:szCs w:val="20"/>
                <w:lang w:val="es-ES"/>
                <w14:ligatures w14:val="none"/>
              </w:rPr>
              <w:t>Nơi nhận:</w:t>
            </w:r>
            <w:r w:rsidRPr="002164E3">
              <w:rPr>
                <w:rFonts w:ascii="Times New Roman" w:eastAsia="Times New Roman" w:hAnsi="Times New Roman" w:cs="Times New Roman"/>
                <w:b/>
                <w:bCs/>
                <w:i/>
                <w:iCs/>
                <w:color w:val="000000"/>
                <w:kern w:val="0"/>
                <w:sz w:val="20"/>
                <w:szCs w:val="20"/>
                <w:lang w:val="es-ES"/>
                <w14:ligatures w14:val="none"/>
              </w:rPr>
              <w:br/>
            </w:r>
            <w:r w:rsidRPr="002164E3">
              <w:rPr>
                <w:rFonts w:ascii="Times New Roman" w:eastAsia="Times New Roman" w:hAnsi="Times New Roman" w:cs="Times New Roman"/>
                <w:color w:val="000000"/>
                <w:kern w:val="0"/>
                <w:sz w:val="16"/>
                <w:szCs w:val="16"/>
                <w:lang w:val="es-ES"/>
                <w14:ligatures w14:val="none"/>
              </w:rPr>
              <w:t>- Ban Bí thư Trung ương Đảng;</w:t>
            </w:r>
            <w:r w:rsidRPr="002164E3">
              <w:rPr>
                <w:rFonts w:ascii="Times New Roman" w:eastAsia="Times New Roman" w:hAnsi="Times New Roman" w:cs="Times New Roman"/>
                <w:color w:val="000000"/>
                <w:kern w:val="0"/>
                <w:sz w:val="16"/>
                <w:szCs w:val="16"/>
                <w:lang w:val="es-ES"/>
                <w14:ligatures w14:val="none"/>
              </w:rPr>
              <w:br/>
              <w:t>- Thủ tướng Chính phủ;</w:t>
            </w:r>
            <w:r w:rsidRPr="002164E3">
              <w:rPr>
                <w:rFonts w:ascii="Times New Roman" w:eastAsia="Times New Roman" w:hAnsi="Times New Roman" w:cs="Times New Roman"/>
                <w:color w:val="000000"/>
                <w:kern w:val="0"/>
                <w:sz w:val="16"/>
                <w:szCs w:val="16"/>
                <w:lang w:val="es-ES"/>
                <w14:ligatures w14:val="none"/>
              </w:rPr>
              <w:br/>
              <w:t>- Các Phó Thủ tướng Chính phủ;</w:t>
            </w:r>
            <w:r w:rsidRPr="002164E3">
              <w:rPr>
                <w:rFonts w:ascii="Times New Roman" w:eastAsia="Times New Roman" w:hAnsi="Times New Roman" w:cs="Times New Roman"/>
                <w:color w:val="000000"/>
                <w:kern w:val="0"/>
                <w:sz w:val="16"/>
                <w:szCs w:val="16"/>
                <w:lang w:val="es-ES"/>
                <w14:ligatures w14:val="none"/>
              </w:rPr>
              <w:br/>
              <w:t>- Bộ Tư pháp: Bộ trưởng, các Thứ trưởng;</w:t>
            </w:r>
            <w:r w:rsidRPr="002164E3">
              <w:rPr>
                <w:rFonts w:ascii="Times New Roman" w:eastAsia="Times New Roman" w:hAnsi="Times New Roman" w:cs="Times New Roman"/>
                <w:color w:val="000000"/>
                <w:kern w:val="0"/>
                <w:sz w:val="16"/>
                <w:szCs w:val="16"/>
                <w:lang w:val="es-ES"/>
                <w14:ligatures w14:val="none"/>
              </w:rPr>
              <w:br/>
              <w:t>- Các Bộ, cơ quan ngang Bộ, cơ quan thuộc Chính phủ;</w:t>
            </w:r>
            <w:r w:rsidRPr="002164E3">
              <w:rPr>
                <w:rFonts w:ascii="Times New Roman" w:eastAsia="Times New Roman" w:hAnsi="Times New Roman" w:cs="Times New Roman"/>
                <w:color w:val="000000"/>
                <w:kern w:val="0"/>
                <w:sz w:val="16"/>
                <w:szCs w:val="16"/>
                <w:lang w:val="es-ES"/>
                <w14:ligatures w14:val="none"/>
              </w:rPr>
              <w:br/>
              <w:t>- HĐND, UBND các tỉnh, thành phố;</w:t>
            </w:r>
            <w:r w:rsidRPr="002164E3">
              <w:rPr>
                <w:rFonts w:ascii="Times New Roman" w:eastAsia="Times New Roman" w:hAnsi="Times New Roman" w:cs="Times New Roman"/>
                <w:color w:val="000000"/>
                <w:kern w:val="0"/>
                <w:sz w:val="16"/>
                <w:szCs w:val="16"/>
                <w:lang w:val="es-ES"/>
                <w14:ligatures w14:val="none"/>
              </w:rPr>
              <w:br/>
              <w:t>- Văn phòng Trung ương Đảng và các ban của Đảng;</w:t>
            </w:r>
            <w:r w:rsidRPr="002164E3">
              <w:rPr>
                <w:rFonts w:ascii="Times New Roman" w:eastAsia="Times New Roman" w:hAnsi="Times New Roman" w:cs="Times New Roman"/>
                <w:color w:val="000000"/>
                <w:kern w:val="0"/>
                <w:sz w:val="16"/>
                <w:szCs w:val="16"/>
                <w:lang w:val="es-ES"/>
                <w14:ligatures w14:val="none"/>
              </w:rPr>
              <w:br/>
              <w:t>- Văn phòng Quốc hội;</w:t>
            </w:r>
            <w:r w:rsidRPr="002164E3">
              <w:rPr>
                <w:rFonts w:ascii="Times New Roman" w:eastAsia="Times New Roman" w:hAnsi="Times New Roman" w:cs="Times New Roman"/>
                <w:color w:val="000000"/>
                <w:kern w:val="0"/>
                <w:sz w:val="16"/>
                <w:szCs w:val="16"/>
                <w:lang w:val="es-ES"/>
                <w14:ligatures w14:val="none"/>
              </w:rPr>
              <w:br/>
              <w:t>- Văn phòng Chủ tịch nước;</w:t>
            </w:r>
            <w:r w:rsidRPr="002164E3">
              <w:rPr>
                <w:rFonts w:ascii="Times New Roman" w:eastAsia="Times New Roman" w:hAnsi="Times New Roman" w:cs="Times New Roman"/>
                <w:color w:val="000000"/>
                <w:kern w:val="0"/>
                <w:sz w:val="16"/>
                <w:szCs w:val="16"/>
                <w:lang w:val="es-ES"/>
                <w14:ligatures w14:val="none"/>
              </w:rPr>
              <w:br/>
              <w:t>- Văn phòng Chính phủ;</w:t>
            </w:r>
            <w:r w:rsidRPr="002164E3">
              <w:rPr>
                <w:rFonts w:ascii="Times New Roman" w:eastAsia="Times New Roman" w:hAnsi="Times New Roman" w:cs="Times New Roman"/>
                <w:color w:val="000000"/>
                <w:kern w:val="0"/>
                <w:sz w:val="16"/>
                <w:szCs w:val="16"/>
                <w:lang w:val="es-ES"/>
                <w14:ligatures w14:val="none"/>
              </w:rPr>
              <w:br/>
              <w:t>- Hội đồng Dân tộc và các Ủy ban của Quốc hội;</w:t>
            </w:r>
            <w:r w:rsidRPr="002164E3">
              <w:rPr>
                <w:rFonts w:ascii="Times New Roman" w:eastAsia="Times New Roman" w:hAnsi="Times New Roman" w:cs="Times New Roman"/>
                <w:color w:val="000000"/>
                <w:kern w:val="0"/>
                <w:sz w:val="16"/>
                <w:szCs w:val="16"/>
                <w:lang w:val="es-ES"/>
                <w14:ligatures w14:val="none"/>
              </w:rPr>
              <w:br/>
              <w:t>- Viện kiểm sát nhân dân tối cao;</w:t>
            </w:r>
            <w:r w:rsidRPr="002164E3">
              <w:rPr>
                <w:rFonts w:ascii="Times New Roman" w:eastAsia="Times New Roman" w:hAnsi="Times New Roman" w:cs="Times New Roman"/>
                <w:color w:val="000000"/>
                <w:kern w:val="0"/>
                <w:sz w:val="16"/>
                <w:szCs w:val="16"/>
                <w:lang w:val="es-ES"/>
                <w14:ligatures w14:val="none"/>
              </w:rPr>
              <w:br/>
              <w:t>- Tòa án nhân dân tối cao;</w:t>
            </w:r>
            <w:r w:rsidRPr="002164E3">
              <w:rPr>
                <w:rFonts w:ascii="Times New Roman" w:eastAsia="Times New Roman" w:hAnsi="Times New Roman" w:cs="Times New Roman"/>
                <w:color w:val="000000"/>
                <w:kern w:val="0"/>
                <w:sz w:val="16"/>
                <w:szCs w:val="16"/>
                <w:lang w:val="es-ES"/>
                <w14:ligatures w14:val="none"/>
              </w:rPr>
              <w:br/>
              <w:t>- Tổng kiểm toán nhà nước;</w:t>
            </w:r>
            <w:r w:rsidRPr="002164E3">
              <w:rPr>
                <w:rFonts w:ascii="Times New Roman" w:eastAsia="Times New Roman" w:hAnsi="Times New Roman" w:cs="Times New Roman"/>
                <w:color w:val="000000"/>
                <w:kern w:val="0"/>
                <w:sz w:val="16"/>
                <w:szCs w:val="16"/>
                <w:lang w:val="es-ES"/>
                <w14:ligatures w14:val="none"/>
              </w:rPr>
              <w:br/>
              <w:t>- Ủy ban Trung ương Mặt trận Tổ quốc Việt Nam;</w:t>
            </w:r>
            <w:r w:rsidRPr="002164E3">
              <w:rPr>
                <w:rFonts w:ascii="Times New Roman" w:eastAsia="Times New Roman" w:hAnsi="Times New Roman" w:cs="Times New Roman"/>
                <w:color w:val="000000"/>
                <w:kern w:val="0"/>
                <w:sz w:val="16"/>
                <w:szCs w:val="16"/>
                <w:lang w:val="es-ES"/>
                <w14:ligatures w14:val="none"/>
              </w:rPr>
              <w:br/>
              <w:t>- Cơ quan trung ương của các tổ chức chính trị - xã hội;</w:t>
            </w:r>
            <w:r w:rsidRPr="002164E3">
              <w:rPr>
                <w:rFonts w:ascii="Times New Roman" w:eastAsia="Times New Roman" w:hAnsi="Times New Roman" w:cs="Times New Roman"/>
                <w:color w:val="000000"/>
                <w:kern w:val="0"/>
                <w:sz w:val="16"/>
                <w:szCs w:val="16"/>
                <w:lang w:val="es-ES"/>
                <w14:ligatures w14:val="none"/>
              </w:rPr>
              <w:br/>
              <w:t>- Cục KTVB&amp;QLXLVPHC, Bộ Tư pháp;</w:t>
            </w:r>
            <w:r w:rsidRPr="002164E3">
              <w:rPr>
                <w:rFonts w:ascii="Times New Roman" w:eastAsia="Times New Roman" w:hAnsi="Times New Roman" w:cs="Times New Roman"/>
                <w:color w:val="000000"/>
                <w:kern w:val="0"/>
                <w:sz w:val="16"/>
                <w:szCs w:val="16"/>
                <w:lang w:val="es-ES"/>
                <w14:ligatures w14:val="none"/>
              </w:rPr>
              <w:br/>
              <w:t>- Sở Tư pháp các tỉnh, thành phố;</w:t>
            </w:r>
            <w:r w:rsidRPr="002164E3">
              <w:rPr>
                <w:rFonts w:ascii="Times New Roman" w:eastAsia="Times New Roman" w:hAnsi="Times New Roman" w:cs="Times New Roman"/>
                <w:color w:val="000000"/>
                <w:kern w:val="0"/>
                <w:sz w:val="16"/>
                <w:szCs w:val="16"/>
                <w:lang w:val="es-ES"/>
                <w14:ligatures w14:val="none"/>
              </w:rPr>
              <w:br/>
              <w:t>- Công báo; Cổng thông tin điện tử Chính phủ;</w:t>
            </w:r>
            <w:r w:rsidRPr="002164E3">
              <w:rPr>
                <w:rFonts w:ascii="Times New Roman" w:eastAsia="Times New Roman" w:hAnsi="Times New Roman" w:cs="Times New Roman"/>
                <w:color w:val="000000"/>
                <w:kern w:val="0"/>
                <w:sz w:val="16"/>
                <w:szCs w:val="16"/>
                <w:lang w:val="es-ES"/>
                <w14:ligatures w14:val="none"/>
              </w:rPr>
              <w:br/>
              <w:t>Cổng thông tin điện tử Bộ Tư pháp;</w:t>
            </w:r>
            <w:r w:rsidRPr="002164E3">
              <w:rPr>
                <w:rFonts w:ascii="Times New Roman" w:eastAsia="Times New Roman" w:hAnsi="Times New Roman" w:cs="Times New Roman"/>
                <w:color w:val="000000"/>
                <w:kern w:val="0"/>
                <w:sz w:val="16"/>
                <w:szCs w:val="16"/>
                <w:lang w:val="es-ES"/>
                <w14:ligatures w14:val="none"/>
              </w:rPr>
              <w:br/>
              <w:t xml:space="preserve">- Lưu: VT, </w:t>
            </w:r>
            <w:r w:rsidR="00BD036C" w:rsidRPr="002164E3">
              <w:rPr>
                <w:rFonts w:ascii="Times New Roman" w:eastAsia="Times New Roman" w:hAnsi="Times New Roman" w:cs="Times New Roman"/>
                <w:color w:val="000000"/>
                <w:kern w:val="0"/>
                <w:sz w:val="16"/>
                <w:szCs w:val="16"/>
                <w:lang w:val="es-ES"/>
                <w14:ligatures w14:val="none"/>
              </w:rPr>
              <w:t>Cục BTTP</w:t>
            </w:r>
            <w:r w:rsidRPr="002164E3">
              <w:rPr>
                <w:rFonts w:ascii="Times New Roman" w:eastAsia="Times New Roman" w:hAnsi="Times New Roman" w:cs="Times New Roman"/>
                <w:color w:val="000000"/>
                <w:kern w:val="0"/>
                <w:sz w:val="16"/>
                <w:szCs w:val="16"/>
                <w:lang w:val="es-ES"/>
                <w14:ligatures w14:val="none"/>
              </w:rPr>
              <w:t>.</w:t>
            </w:r>
          </w:p>
        </w:tc>
        <w:tc>
          <w:tcPr>
            <w:tcW w:w="2500" w:type="pct"/>
            <w:shd w:val="clear" w:color="auto" w:fill="FFFFFF"/>
            <w:tcMar>
              <w:top w:w="0" w:type="dxa"/>
              <w:left w:w="108" w:type="dxa"/>
              <w:bottom w:w="0" w:type="dxa"/>
              <w:right w:w="108" w:type="dxa"/>
            </w:tcMar>
            <w:hideMark/>
          </w:tcPr>
          <w:p w14:paraId="0DC2DC0A" w14:textId="77777777" w:rsidR="00846B26" w:rsidRPr="002164E3" w:rsidRDefault="00F67F05" w:rsidP="00D4306D">
            <w:pPr>
              <w:spacing w:before="120" w:after="120" w:line="234" w:lineRule="atLeast"/>
              <w:jc w:val="center"/>
              <w:rPr>
                <w:rFonts w:ascii="Times New Roman" w:eastAsia="Times New Roman" w:hAnsi="Times New Roman" w:cs="Times New Roman"/>
                <w:b/>
                <w:bCs/>
                <w:color w:val="000000"/>
                <w:kern w:val="0"/>
                <w:sz w:val="28"/>
                <w:szCs w:val="28"/>
                <w:lang w:val="es-ES"/>
                <w14:ligatures w14:val="none"/>
              </w:rPr>
            </w:pPr>
            <w:r w:rsidRPr="002164E3">
              <w:rPr>
                <w:rFonts w:ascii="Times New Roman" w:eastAsia="Times New Roman" w:hAnsi="Times New Roman" w:cs="Times New Roman"/>
                <w:b/>
                <w:bCs/>
                <w:color w:val="000000"/>
                <w:kern w:val="0"/>
                <w:sz w:val="28"/>
                <w:szCs w:val="28"/>
                <w:lang w:val="es-ES"/>
                <w14:ligatures w14:val="none"/>
              </w:rPr>
              <w:t>KT. BỘ TRƯỞNG</w:t>
            </w:r>
            <w:r w:rsidRPr="002164E3">
              <w:rPr>
                <w:rFonts w:ascii="Times New Roman" w:eastAsia="Times New Roman" w:hAnsi="Times New Roman" w:cs="Times New Roman"/>
                <w:b/>
                <w:bCs/>
                <w:color w:val="000000"/>
                <w:kern w:val="0"/>
                <w:sz w:val="28"/>
                <w:szCs w:val="28"/>
                <w:lang w:val="es-ES"/>
                <w14:ligatures w14:val="none"/>
              </w:rPr>
              <w:br/>
              <w:t>THỨ TRƯỞNG</w:t>
            </w:r>
            <w:r w:rsidRPr="002164E3">
              <w:rPr>
                <w:rFonts w:ascii="Times New Roman" w:eastAsia="Times New Roman" w:hAnsi="Times New Roman" w:cs="Times New Roman"/>
                <w:b/>
                <w:bCs/>
                <w:color w:val="000000"/>
                <w:kern w:val="0"/>
                <w:sz w:val="28"/>
                <w:szCs w:val="28"/>
                <w:lang w:val="es-ES"/>
                <w14:ligatures w14:val="none"/>
              </w:rPr>
              <w:br/>
            </w:r>
            <w:r w:rsidRPr="002164E3">
              <w:rPr>
                <w:rFonts w:ascii="Times New Roman" w:eastAsia="Times New Roman" w:hAnsi="Times New Roman" w:cs="Times New Roman"/>
                <w:b/>
                <w:bCs/>
                <w:color w:val="000000"/>
                <w:kern w:val="0"/>
                <w:sz w:val="28"/>
                <w:szCs w:val="28"/>
                <w:lang w:val="es-ES"/>
                <w14:ligatures w14:val="none"/>
              </w:rPr>
              <w:br/>
            </w:r>
          </w:p>
          <w:p w14:paraId="496321F6" w14:textId="12E59CF3" w:rsidR="00F67F05" w:rsidRPr="00D4306D" w:rsidRDefault="00F67F05" w:rsidP="00D4306D">
            <w:pPr>
              <w:spacing w:before="120" w:after="120" w:line="234" w:lineRule="atLeast"/>
              <w:jc w:val="center"/>
              <w:rPr>
                <w:rFonts w:ascii="Times New Roman" w:eastAsia="Times New Roman" w:hAnsi="Times New Roman" w:cs="Times New Roman"/>
                <w:b/>
                <w:bCs/>
                <w:color w:val="000000"/>
                <w:kern w:val="0"/>
                <w:sz w:val="28"/>
                <w:szCs w:val="28"/>
                <w:lang w:val="en-GB"/>
                <w14:ligatures w14:val="none"/>
              </w:rPr>
            </w:pPr>
            <w:r w:rsidRPr="002164E3">
              <w:rPr>
                <w:rFonts w:ascii="Times New Roman" w:eastAsia="Times New Roman" w:hAnsi="Times New Roman" w:cs="Times New Roman"/>
                <w:b/>
                <w:bCs/>
                <w:color w:val="000000"/>
                <w:kern w:val="0"/>
                <w:sz w:val="28"/>
                <w:szCs w:val="28"/>
                <w:lang w:val="es-ES"/>
                <w14:ligatures w14:val="none"/>
              </w:rPr>
              <w:br/>
            </w:r>
            <w:r w:rsidRPr="002164E3">
              <w:rPr>
                <w:rFonts w:ascii="Times New Roman" w:eastAsia="Times New Roman" w:hAnsi="Times New Roman" w:cs="Times New Roman"/>
                <w:b/>
                <w:bCs/>
                <w:color w:val="000000"/>
                <w:kern w:val="0"/>
                <w:sz w:val="28"/>
                <w:szCs w:val="28"/>
                <w:lang w:val="es-ES"/>
                <w14:ligatures w14:val="none"/>
              </w:rPr>
              <w:br/>
            </w:r>
            <w:r w:rsidRPr="002164E3">
              <w:rPr>
                <w:rFonts w:ascii="Times New Roman" w:eastAsia="Times New Roman" w:hAnsi="Times New Roman" w:cs="Times New Roman"/>
                <w:b/>
                <w:bCs/>
                <w:color w:val="000000"/>
                <w:kern w:val="0"/>
                <w:sz w:val="28"/>
                <w:szCs w:val="28"/>
                <w:lang w:val="es-ES"/>
                <w14:ligatures w14:val="none"/>
              </w:rPr>
              <w:br/>
            </w:r>
            <w:r w:rsidR="00BD036C" w:rsidRPr="007D0D89">
              <w:rPr>
                <w:rFonts w:ascii="Times New Roman" w:eastAsia="Times New Roman" w:hAnsi="Times New Roman" w:cs="Times New Roman"/>
                <w:b/>
                <w:bCs/>
                <w:color w:val="000000"/>
                <w:kern w:val="0"/>
                <w:sz w:val="28"/>
                <w:szCs w:val="28"/>
                <w:lang w:val="en-GB"/>
                <w14:ligatures w14:val="none"/>
              </w:rPr>
              <w:t>Phan Chí Hiếu</w:t>
            </w:r>
          </w:p>
        </w:tc>
      </w:tr>
    </w:tbl>
    <w:p w14:paraId="4EF911DD" w14:textId="77777777" w:rsidR="00F67F05" w:rsidRPr="00524471" w:rsidRDefault="00F67F05" w:rsidP="005E4384">
      <w:pPr>
        <w:jc w:val="center"/>
        <w:rPr>
          <w:rFonts w:ascii="Times New Roman" w:hAnsi="Times New Roman" w:cs="Times New Roman"/>
          <w:b/>
          <w:bCs/>
          <w:sz w:val="26"/>
          <w:szCs w:val="26"/>
        </w:rPr>
      </w:pPr>
    </w:p>
    <w:sectPr w:rsidR="00F67F05" w:rsidRPr="00524471" w:rsidSect="005E4384">
      <w:pgSz w:w="11907" w:h="16840" w:code="9"/>
      <w:pgMar w:top="1134" w:right="1134"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7A80"/>
    <w:multiLevelType w:val="hybridMultilevel"/>
    <w:tmpl w:val="C1AA4F5E"/>
    <w:lvl w:ilvl="0" w:tplc="62E8C3E2">
      <w:numFmt w:val="bullet"/>
      <w:lvlText w:val="-"/>
      <w:lvlJc w:val="left"/>
      <w:pPr>
        <w:ind w:left="2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48863C4">
      <w:numFmt w:val="bullet"/>
      <w:lvlText w:val="•"/>
      <w:lvlJc w:val="left"/>
      <w:pPr>
        <w:ind w:left="1187" w:hanging="164"/>
      </w:pPr>
      <w:rPr>
        <w:rFonts w:hint="default"/>
        <w:lang w:val="vi" w:eastAsia="en-US" w:bidi="ar-SA"/>
      </w:rPr>
    </w:lvl>
    <w:lvl w:ilvl="2" w:tplc="B228540E">
      <w:numFmt w:val="bullet"/>
      <w:lvlText w:val="•"/>
      <w:lvlJc w:val="left"/>
      <w:pPr>
        <w:ind w:left="2095" w:hanging="164"/>
      </w:pPr>
      <w:rPr>
        <w:rFonts w:hint="default"/>
        <w:lang w:val="vi" w:eastAsia="en-US" w:bidi="ar-SA"/>
      </w:rPr>
    </w:lvl>
    <w:lvl w:ilvl="3" w:tplc="04FC702E">
      <w:numFmt w:val="bullet"/>
      <w:lvlText w:val="•"/>
      <w:lvlJc w:val="left"/>
      <w:pPr>
        <w:ind w:left="3003" w:hanging="164"/>
      </w:pPr>
      <w:rPr>
        <w:rFonts w:hint="default"/>
        <w:lang w:val="vi" w:eastAsia="en-US" w:bidi="ar-SA"/>
      </w:rPr>
    </w:lvl>
    <w:lvl w:ilvl="4" w:tplc="12ACC1F2">
      <w:numFmt w:val="bullet"/>
      <w:lvlText w:val="•"/>
      <w:lvlJc w:val="left"/>
      <w:pPr>
        <w:ind w:left="3910" w:hanging="164"/>
      </w:pPr>
      <w:rPr>
        <w:rFonts w:hint="default"/>
        <w:lang w:val="vi" w:eastAsia="en-US" w:bidi="ar-SA"/>
      </w:rPr>
    </w:lvl>
    <w:lvl w:ilvl="5" w:tplc="F9C6D5E6">
      <w:numFmt w:val="bullet"/>
      <w:lvlText w:val="•"/>
      <w:lvlJc w:val="left"/>
      <w:pPr>
        <w:ind w:left="4818" w:hanging="164"/>
      </w:pPr>
      <w:rPr>
        <w:rFonts w:hint="default"/>
        <w:lang w:val="vi" w:eastAsia="en-US" w:bidi="ar-SA"/>
      </w:rPr>
    </w:lvl>
    <w:lvl w:ilvl="6" w:tplc="57B2B032">
      <w:numFmt w:val="bullet"/>
      <w:lvlText w:val="•"/>
      <w:lvlJc w:val="left"/>
      <w:pPr>
        <w:ind w:left="5726" w:hanging="164"/>
      </w:pPr>
      <w:rPr>
        <w:rFonts w:hint="default"/>
        <w:lang w:val="vi" w:eastAsia="en-US" w:bidi="ar-SA"/>
      </w:rPr>
    </w:lvl>
    <w:lvl w:ilvl="7" w:tplc="FC5C1804">
      <w:numFmt w:val="bullet"/>
      <w:lvlText w:val="•"/>
      <w:lvlJc w:val="left"/>
      <w:pPr>
        <w:ind w:left="6633" w:hanging="164"/>
      </w:pPr>
      <w:rPr>
        <w:rFonts w:hint="default"/>
        <w:lang w:val="vi" w:eastAsia="en-US" w:bidi="ar-SA"/>
      </w:rPr>
    </w:lvl>
    <w:lvl w:ilvl="8" w:tplc="9B0EDF70">
      <w:numFmt w:val="bullet"/>
      <w:lvlText w:val="•"/>
      <w:lvlJc w:val="left"/>
      <w:pPr>
        <w:ind w:left="7541" w:hanging="164"/>
      </w:pPr>
      <w:rPr>
        <w:rFonts w:hint="default"/>
        <w:lang w:val="vi" w:eastAsia="en-US" w:bidi="ar-SA"/>
      </w:rPr>
    </w:lvl>
  </w:abstractNum>
  <w:abstractNum w:abstractNumId="1" w15:restartNumberingAfterBreak="0">
    <w:nsid w:val="751C10C8"/>
    <w:multiLevelType w:val="hybridMultilevel"/>
    <w:tmpl w:val="009005A2"/>
    <w:lvl w:ilvl="0" w:tplc="4A04CFD6">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DED"/>
    <w:rsid w:val="00034CC9"/>
    <w:rsid w:val="00043F7E"/>
    <w:rsid w:val="000923A1"/>
    <w:rsid w:val="000A724B"/>
    <w:rsid w:val="000C3D27"/>
    <w:rsid w:val="000C7EF4"/>
    <w:rsid w:val="000D12C5"/>
    <w:rsid w:val="000D6FF5"/>
    <w:rsid w:val="000E5DEE"/>
    <w:rsid w:val="000F757D"/>
    <w:rsid w:val="00127451"/>
    <w:rsid w:val="001320B8"/>
    <w:rsid w:val="001542CB"/>
    <w:rsid w:val="00181E1F"/>
    <w:rsid w:val="00193A6B"/>
    <w:rsid w:val="00196925"/>
    <w:rsid w:val="001D6BE4"/>
    <w:rsid w:val="001D77DA"/>
    <w:rsid w:val="001E5B20"/>
    <w:rsid w:val="002164E3"/>
    <w:rsid w:val="0021650F"/>
    <w:rsid w:val="00223C68"/>
    <w:rsid w:val="0026269D"/>
    <w:rsid w:val="002C4C36"/>
    <w:rsid w:val="002D70D1"/>
    <w:rsid w:val="00306970"/>
    <w:rsid w:val="00311173"/>
    <w:rsid w:val="00316BEE"/>
    <w:rsid w:val="0032001E"/>
    <w:rsid w:val="00341B99"/>
    <w:rsid w:val="00342575"/>
    <w:rsid w:val="0034299F"/>
    <w:rsid w:val="00363FA7"/>
    <w:rsid w:val="0037441C"/>
    <w:rsid w:val="00375532"/>
    <w:rsid w:val="003826C4"/>
    <w:rsid w:val="00385A7B"/>
    <w:rsid w:val="0039288C"/>
    <w:rsid w:val="003A4577"/>
    <w:rsid w:val="003D0922"/>
    <w:rsid w:val="003D4DD0"/>
    <w:rsid w:val="003E5534"/>
    <w:rsid w:val="00402953"/>
    <w:rsid w:val="00420E6B"/>
    <w:rsid w:val="00437289"/>
    <w:rsid w:val="004426AC"/>
    <w:rsid w:val="00446AB7"/>
    <w:rsid w:val="00464223"/>
    <w:rsid w:val="00471377"/>
    <w:rsid w:val="00491D84"/>
    <w:rsid w:val="004B6721"/>
    <w:rsid w:val="004C1393"/>
    <w:rsid w:val="00524471"/>
    <w:rsid w:val="00534644"/>
    <w:rsid w:val="00566F72"/>
    <w:rsid w:val="005672B2"/>
    <w:rsid w:val="00580870"/>
    <w:rsid w:val="00582B03"/>
    <w:rsid w:val="0059497C"/>
    <w:rsid w:val="005A33E9"/>
    <w:rsid w:val="005B072A"/>
    <w:rsid w:val="005B630D"/>
    <w:rsid w:val="005C5EE5"/>
    <w:rsid w:val="005D001B"/>
    <w:rsid w:val="005D1107"/>
    <w:rsid w:val="005D34AB"/>
    <w:rsid w:val="005E1127"/>
    <w:rsid w:val="005E4384"/>
    <w:rsid w:val="005F37E8"/>
    <w:rsid w:val="006039C9"/>
    <w:rsid w:val="00606DA5"/>
    <w:rsid w:val="00632B86"/>
    <w:rsid w:val="00640F8E"/>
    <w:rsid w:val="00666609"/>
    <w:rsid w:val="006803FF"/>
    <w:rsid w:val="00682F7A"/>
    <w:rsid w:val="006851D2"/>
    <w:rsid w:val="00685ADD"/>
    <w:rsid w:val="006E7DC6"/>
    <w:rsid w:val="00706997"/>
    <w:rsid w:val="007071E8"/>
    <w:rsid w:val="00740B86"/>
    <w:rsid w:val="0075181A"/>
    <w:rsid w:val="007938C0"/>
    <w:rsid w:val="007B6602"/>
    <w:rsid w:val="007C0D18"/>
    <w:rsid w:val="007C450D"/>
    <w:rsid w:val="007D0D89"/>
    <w:rsid w:val="007F1DBA"/>
    <w:rsid w:val="00800047"/>
    <w:rsid w:val="008047E6"/>
    <w:rsid w:val="008408F6"/>
    <w:rsid w:val="00846B26"/>
    <w:rsid w:val="008714D7"/>
    <w:rsid w:val="008D3D5D"/>
    <w:rsid w:val="008D7DF4"/>
    <w:rsid w:val="009112F1"/>
    <w:rsid w:val="00920A8B"/>
    <w:rsid w:val="0093678A"/>
    <w:rsid w:val="00945BFE"/>
    <w:rsid w:val="00952A0B"/>
    <w:rsid w:val="00955954"/>
    <w:rsid w:val="0096488B"/>
    <w:rsid w:val="009E11A9"/>
    <w:rsid w:val="009E323E"/>
    <w:rsid w:val="009E6637"/>
    <w:rsid w:val="00A2193B"/>
    <w:rsid w:val="00A34A5B"/>
    <w:rsid w:val="00A42D39"/>
    <w:rsid w:val="00A61DED"/>
    <w:rsid w:val="00A81024"/>
    <w:rsid w:val="00AB7D64"/>
    <w:rsid w:val="00AD133B"/>
    <w:rsid w:val="00AD1F54"/>
    <w:rsid w:val="00B158D5"/>
    <w:rsid w:val="00B5491F"/>
    <w:rsid w:val="00BA0908"/>
    <w:rsid w:val="00BA2DE6"/>
    <w:rsid w:val="00BA606F"/>
    <w:rsid w:val="00BA6157"/>
    <w:rsid w:val="00BD036C"/>
    <w:rsid w:val="00BD0938"/>
    <w:rsid w:val="00BF1DD0"/>
    <w:rsid w:val="00BF65C6"/>
    <w:rsid w:val="00C0549C"/>
    <w:rsid w:val="00C205A2"/>
    <w:rsid w:val="00C25398"/>
    <w:rsid w:val="00C4338C"/>
    <w:rsid w:val="00CA61B6"/>
    <w:rsid w:val="00CA74F2"/>
    <w:rsid w:val="00CF04AF"/>
    <w:rsid w:val="00CF4A5E"/>
    <w:rsid w:val="00D00E7E"/>
    <w:rsid w:val="00D2337D"/>
    <w:rsid w:val="00D4306D"/>
    <w:rsid w:val="00D467DB"/>
    <w:rsid w:val="00D76EC4"/>
    <w:rsid w:val="00DC6530"/>
    <w:rsid w:val="00DD0D2D"/>
    <w:rsid w:val="00DE71C3"/>
    <w:rsid w:val="00E06DAF"/>
    <w:rsid w:val="00E33E86"/>
    <w:rsid w:val="00E42008"/>
    <w:rsid w:val="00E5123B"/>
    <w:rsid w:val="00E90D20"/>
    <w:rsid w:val="00E94787"/>
    <w:rsid w:val="00EA6B2E"/>
    <w:rsid w:val="00EB12FF"/>
    <w:rsid w:val="00F04578"/>
    <w:rsid w:val="00F1198F"/>
    <w:rsid w:val="00F37BB8"/>
    <w:rsid w:val="00F37D23"/>
    <w:rsid w:val="00F50EB0"/>
    <w:rsid w:val="00F56606"/>
    <w:rsid w:val="00F67F05"/>
    <w:rsid w:val="00F77AE0"/>
    <w:rsid w:val="00F81BD9"/>
    <w:rsid w:val="00F923D6"/>
    <w:rsid w:val="00FB14BE"/>
    <w:rsid w:val="00FB5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C6E16"/>
  <w15:docId w15:val="{F6228283-7198-4054-8C07-D3753DD8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61D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61D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61D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61D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61D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61D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1D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1D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1D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D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1D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1D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1D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1D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1D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1D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1D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1DED"/>
    <w:rPr>
      <w:rFonts w:eastAsiaTheme="majorEastAsia" w:cstheme="majorBidi"/>
      <w:color w:val="272727" w:themeColor="text1" w:themeTint="D8"/>
    </w:rPr>
  </w:style>
  <w:style w:type="paragraph" w:styleId="Title">
    <w:name w:val="Title"/>
    <w:basedOn w:val="Normal"/>
    <w:next w:val="Normal"/>
    <w:link w:val="TitleChar"/>
    <w:uiPriority w:val="10"/>
    <w:qFormat/>
    <w:rsid w:val="00A61D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D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D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1D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1DED"/>
    <w:pPr>
      <w:spacing w:before="160"/>
      <w:jc w:val="center"/>
    </w:pPr>
    <w:rPr>
      <w:i/>
      <w:iCs/>
      <w:color w:val="404040" w:themeColor="text1" w:themeTint="BF"/>
    </w:rPr>
  </w:style>
  <w:style w:type="character" w:customStyle="1" w:styleId="QuoteChar">
    <w:name w:val="Quote Char"/>
    <w:basedOn w:val="DefaultParagraphFont"/>
    <w:link w:val="Quote"/>
    <w:uiPriority w:val="29"/>
    <w:rsid w:val="00A61DED"/>
    <w:rPr>
      <w:i/>
      <w:iCs/>
      <w:color w:val="404040" w:themeColor="text1" w:themeTint="BF"/>
    </w:rPr>
  </w:style>
  <w:style w:type="paragraph" w:styleId="ListParagraph">
    <w:name w:val="List Paragraph"/>
    <w:basedOn w:val="Normal"/>
    <w:uiPriority w:val="1"/>
    <w:qFormat/>
    <w:rsid w:val="00A61DED"/>
    <w:pPr>
      <w:ind w:left="720"/>
      <w:contextualSpacing/>
    </w:pPr>
  </w:style>
  <w:style w:type="character" w:styleId="IntenseEmphasis">
    <w:name w:val="Intense Emphasis"/>
    <w:basedOn w:val="DefaultParagraphFont"/>
    <w:uiPriority w:val="21"/>
    <w:qFormat/>
    <w:rsid w:val="00A61DED"/>
    <w:rPr>
      <w:i/>
      <w:iCs/>
      <w:color w:val="2F5496" w:themeColor="accent1" w:themeShade="BF"/>
    </w:rPr>
  </w:style>
  <w:style w:type="paragraph" w:styleId="IntenseQuote">
    <w:name w:val="Intense Quote"/>
    <w:basedOn w:val="Normal"/>
    <w:next w:val="Normal"/>
    <w:link w:val="IntenseQuoteChar"/>
    <w:uiPriority w:val="30"/>
    <w:qFormat/>
    <w:rsid w:val="00A61D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1DED"/>
    <w:rPr>
      <w:i/>
      <w:iCs/>
      <w:color w:val="2F5496" w:themeColor="accent1" w:themeShade="BF"/>
    </w:rPr>
  </w:style>
  <w:style w:type="character" w:styleId="IntenseReference">
    <w:name w:val="Intense Reference"/>
    <w:basedOn w:val="DefaultParagraphFont"/>
    <w:uiPriority w:val="32"/>
    <w:qFormat/>
    <w:rsid w:val="00A61DED"/>
    <w:rPr>
      <w:b/>
      <w:bCs/>
      <w:smallCaps/>
      <w:color w:val="2F5496" w:themeColor="accent1" w:themeShade="BF"/>
      <w:spacing w:val="5"/>
    </w:rPr>
  </w:style>
  <w:style w:type="table" w:styleId="TableGrid">
    <w:name w:val="Table Grid"/>
    <w:basedOn w:val="TableNormal"/>
    <w:uiPriority w:val="39"/>
    <w:rsid w:val="00952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7F0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1D77DA"/>
    <w:rPr>
      <w:color w:val="0000FF"/>
      <w:u w:val="single"/>
    </w:rPr>
  </w:style>
  <w:style w:type="paragraph" w:styleId="BalloonText">
    <w:name w:val="Balloon Text"/>
    <w:basedOn w:val="Normal"/>
    <w:link w:val="BalloonTextChar"/>
    <w:uiPriority w:val="99"/>
    <w:semiHidden/>
    <w:unhideWhenUsed/>
    <w:rsid w:val="006039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9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5154">
      <w:bodyDiv w:val="1"/>
      <w:marLeft w:val="0"/>
      <w:marRight w:val="0"/>
      <w:marTop w:val="0"/>
      <w:marBottom w:val="0"/>
      <w:divBdr>
        <w:top w:val="none" w:sz="0" w:space="0" w:color="auto"/>
        <w:left w:val="none" w:sz="0" w:space="0" w:color="auto"/>
        <w:bottom w:val="none" w:sz="0" w:space="0" w:color="auto"/>
        <w:right w:val="none" w:sz="0" w:space="0" w:color="auto"/>
      </w:divBdr>
    </w:div>
    <w:div w:id="997685364">
      <w:bodyDiv w:val="1"/>
      <w:marLeft w:val="0"/>
      <w:marRight w:val="0"/>
      <w:marTop w:val="0"/>
      <w:marBottom w:val="0"/>
      <w:divBdr>
        <w:top w:val="none" w:sz="0" w:space="0" w:color="auto"/>
        <w:left w:val="none" w:sz="0" w:space="0" w:color="auto"/>
        <w:bottom w:val="none" w:sz="0" w:space="0" w:color="auto"/>
        <w:right w:val="none" w:sz="0" w:space="0" w:color="auto"/>
      </w:divBdr>
    </w:div>
    <w:div w:id="1138033574">
      <w:bodyDiv w:val="1"/>
      <w:marLeft w:val="0"/>
      <w:marRight w:val="0"/>
      <w:marTop w:val="0"/>
      <w:marBottom w:val="0"/>
      <w:divBdr>
        <w:top w:val="none" w:sz="0" w:space="0" w:color="auto"/>
        <w:left w:val="none" w:sz="0" w:space="0" w:color="auto"/>
        <w:bottom w:val="none" w:sz="0" w:space="0" w:color="auto"/>
        <w:right w:val="none" w:sz="0" w:space="0" w:color="auto"/>
      </w:divBdr>
    </w:div>
    <w:div w:id="1484128472">
      <w:bodyDiv w:val="1"/>
      <w:marLeft w:val="0"/>
      <w:marRight w:val="0"/>
      <w:marTop w:val="0"/>
      <w:marBottom w:val="0"/>
      <w:divBdr>
        <w:top w:val="none" w:sz="0" w:space="0" w:color="auto"/>
        <w:left w:val="none" w:sz="0" w:space="0" w:color="auto"/>
        <w:bottom w:val="none" w:sz="0" w:space="0" w:color="auto"/>
        <w:right w:val="none" w:sz="0" w:space="0" w:color="auto"/>
      </w:divBdr>
    </w:div>
    <w:div w:id="1716730847">
      <w:bodyDiv w:val="1"/>
      <w:marLeft w:val="0"/>
      <w:marRight w:val="0"/>
      <w:marTop w:val="0"/>
      <w:marBottom w:val="0"/>
      <w:divBdr>
        <w:top w:val="none" w:sz="0" w:space="0" w:color="auto"/>
        <w:left w:val="none" w:sz="0" w:space="0" w:color="auto"/>
        <w:bottom w:val="none" w:sz="0" w:space="0" w:color="auto"/>
        <w:right w:val="none" w:sz="0" w:space="0" w:color="auto"/>
      </w:divBdr>
    </w:div>
    <w:div w:id="1809008281">
      <w:bodyDiv w:val="1"/>
      <w:marLeft w:val="0"/>
      <w:marRight w:val="0"/>
      <w:marTop w:val="0"/>
      <w:marBottom w:val="0"/>
      <w:divBdr>
        <w:top w:val="none" w:sz="0" w:space="0" w:color="auto"/>
        <w:left w:val="none" w:sz="0" w:space="0" w:color="auto"/>
        <w:bottom w:val="none" w:sz="0" w:space="0" w:color="auto"/>
        <w:right w:val="none" w:sz="0" w:space="0" w:color="auto"/>
      </w:divBdr>
    </w:div>
    <w:div w:id="193786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05370-5427-4E38-B954-6B9E904B8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Tran</dc:creator>
  <cp:lastModifiedBy>Administrator</cp:lastModifiedBy>
  <cp:revision>2</cp:revision>
  <cp:lastPrinted>2025-10-23T22:51:00Z</cp:lastPrinted>
  <dcterms:created xsi:type="dcterms:W3CDTF">2025-12-12T03:41:00Z</dcterms:created>
  <dcterms:modified xsi:type="dcterms:W3CDTF">2025-12-12T03:41:00Z</dcterms:modified>
</cp:coreProperties>
</file>